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77" w:rsidRDefault="002C6C77" w:rsidP="00A23FEC">
      <w:pPr>
        <w:spacing w:after="240"/>
        <w:jc w:val="center"/>
        <w:rPr>
          <w:rFonts w:ascii="Arial" w:hAnsi="Arial" w:cs="Arial"/>
          <w:b/>
          <w:szCs w:val="24"/>
          <w:lang w:val="ru-RU"/>
        </w:rPr>
      </w:pPr>
    </w:p>
    <w:p w:rsidR="008020D0" w:rsidRPr="006E4D43" w:rsidRDefault="008020D0" w:rsidP="00A23FEC">
      <w:pPr>
        <w:spacing w:after="240"/>
        <w:jc w:val="center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Сведения об условиях питания и охраны здоровья обучающихся, в том числе инвалидов и лиц с ограниченными возможностями здоровья</w:t>
      </w:r>
    </w:p>
    <w:p w:rsidR="008020D0" w:rsidRDefault="008020D0" w:rsidP="006D6A8E">
      <w:pPr>
        <w:ind w:firstLine="567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 xml:space="preserve">Охрана здоровья обучающихся (в т.ч. инвалидов и лиц с ограниченными возможностями здоровья) в </w:t>
      </w:r>
      <w:proofErr w:type="spellStart"/>
      <w:r w:rsidR="003A4A5D">
        <w:rPr>
          <w:rFonts w:ascii="Arial" w:hAnsi="Arial" w:cs="Arial"/>
          <w:szCs w:val="24"/>
          <w:lang w:val="ru-RU"/>
        </w:rPr>
        <w:t>Бузулукском</w:t>
      </w:r>
      <w:proofErr w:type="spellEnd"/>
      <w:r w:rsidR="00F23B3E" w:rsidRPr="006E4D43">
        <w:rPr>
          <w:rFonts w:ascii="Arial" w:hAnsi="Arial" w:cs="Arial"/>
          <w:szCs w:val="24"/>
          <w:lang w:val="ru-RU"/>
        </w:rPr>
        <w:t xml:space="preserve"> колледже</w:t>
      </w:r>
      <w:r w:rsidR="003A4A5D">
        <w:rPr>
          <w:rFonts w:ascii="Arial" w:hAnsi="Arial" w:cs="Arial"/>
          <w:szCs w:val="24"/>
          <w:lang w:val="ru-RU"/>
        </w:rPr>
        <w:t xml:space="preserve"> промышленности и транспорта</w:t>
      </w:r>
      <w:r w:rsidR="00F23B3E" w:rsidRPr="006E4D43">
        <w:rPr>
          <w:rFonts w:ascii="Arial" w:hAnsi="Arial" w:cs="Arial"/>
          <w:szCs w:val="24"/>
          <w:lang w:val="ru-RU"/>
        </w:rPr>
        <w:t xml:space="preserve"> ОГУ </w:t>
      </w:r>
      <w:r w:rsidRPr="006E4D43">
        <w:rPr>
          <w:rFonts w:ascii="Arial" w:hAnsi="Arial" w:cs="Arial"/>
          <w:szCs w:val="24"/>
          <w:lang w:val="ru-RU"/>
        </w:rPr>
        <w:t>представляет собой комплекс мер, включающих:</w:t>
      </w:r>
    </w:p>
    <w:p w:rsidR="006D4FBD" w:rsidRPr="006E4D43" w:rsidRDefault="006D4FBD" w:rsidP="006D6A8E">
      <w:pPr>
        <w:ind w:firstLine="567"/>
        <w:jc w:val="both"/>
        <w:rPr>
          <w:rFonts w:ascii="Arial" w:hAnsi="Arial" w:cs="Arial"/>
          <w:szCs w:val="24"/>
          <w:lang w:val="ru-RU"/>
        </w:rPr>
      </w:pPr>
    </w:p>
    <w:p w:rsidR="008020D0" w:rsidRPr="00B42E31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Оказание первичной медико-санитарной помощи в порядке, установленном законодательством РФ в сфере охраны здоровья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8020D0" w:rsidRPr="006E4D43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 xml:space="preserve">Оказание медико-санитарной помощи обучающимся </w:t>
      </w:r>
      <w:r w:rsidR="003A4A5D">
        <w:rPr>
          <w:rFonts w:ascii="Arial" w:hAnsi="Arial" w:cs="Arial"/>
          <w:szCs w:val="24"/>
          <w:lang w:val="ru-RU"/>
        </w:rPr>
        <w:t>БКПТ ОГУ</w:t>
      </w:r>
      <w:r w:rsidR="00F23B3E" w:rsidRPr="006E4D43">
        <w:rPr>
          <w:rFonts w:ascii="Arial" w:hAnsi="Arial" w:cs="Arial"/>
          <w:szCs w:val="24"/>
          <w:lang w:val="ru-RU"/>
        </w:rPr>
        <w:t xml:space="preserve"> осуществляет </w:t>
      </w:r>
      <w:r w:rsidR="009168E9" w:rsidRPr="009168E9">
        <w:rPr>
          <w:sz w:val="28"/>
          <w:szCs w:val="28"/>
          <w:lang w:val="ru-RU"/>
        </w:rPr>
        <w:t>медицинском кабинете</w:t>
      </w:r>
      <w:r w:rsidR="00F23B3E" w:rsidRPr="006E4D43">
        <w:rPr>
          <w:rFonts w:ascii="Arial" w:hAnsi="Arial" w:cs="Arial"/>
          <w:szCs w:val="24"/>
          <w:lang w:val="ru-RU"/>
        </w:rPr>
        <w:t xml:space="preserve"> </w:t>
      </w:r>
      <w:proofErr w:type="gramStart"/>
      <w:r w:rsidR="00F23B3E" w:rsidRPr="006E4D43">
        <w:rPr>
          <w:rFonts w:ascii="Arial" w:hAnsi="Arial" w:cs="Arial"/>
          <w:szCs w:val="24"/>
          <w:lang w:val="ru-RU"/>
        </w:rPr>
        <w:t>в  корпусе</w:t>
      </w:r>
      <w:proofErr w:type="gramEnd"/>
      <w:r w:rsidR="00F23B3E" w:rsidRPr="006E4D43">
        <w:rPr>
          <w:rFonts w:ascii="Arial" w:hAnsi="Arial" w:cs="Arial"/>
          <w:szCs w:val="24"/>
          <w:lang w:val="ru-RU"/>
        </w:rPr>
        <w:t xml:space="preserve"> колледжа </w:t>
      </w:r>
      <w:r w:rsidR="003A4A5D">
        <w:rPr>
          <w:rFonts w:ascii="Arial" w:hAnsi="Arial" w:cs="Arial"/>
          <w:szCs w:val="24"/>
          <w:lang w:val="ru-RU"/>
        </w:rPr>
        <w:t>.</w:t>
      </w:r>
    </w:p>
    <w:p w:rsidR="008020D0" w:rsidRDefault="00590189" w:rsidP="006D6A8E">
      <w:pPr>
        <w:pStyle w:val="a3"/>
        <w:ind w:left="0" w:firstLine="567"/>
        <w:contextualSpacing w:val="0"/>
        <w:jc w:val="both"/>
        <w:rPr>
          <w:rStyle w:val="a4"/>
          <w:rFonts w:ascii="Arial" w:hAnsi="Arial" w:cs="Arial"/>
          <w:szCs w:val="24"/>
          <w:lang w:val="ru-RU"/>
        </w:rPr>
      </w:pPr>
      <w:hyperlink r:id="rId5" w:history="1">
        <w:r w:rsidR="008020D0" w:rsidRPr="004F0FF0">
          <w:rPr>
            <w:rStyle w:val="a4"/>
            <w:rFonts w:ascii="Arial" w:hAnsi="Arial" w:cs="Arial"/>
            <w:szCs w:val="24"/>
            <w:lang w:val="ru-RU"/>
          </w:rPr>
          <w:t xml:space="preserve">Лицензия на осуществление медицинской </w:t>
        </w:r>
        <w:proofErr w:type="gramStart"/>
        <w:r w:rsidR="008020D0" w:rsidRPr="004F0FF0">
          <w:rPr>
            <w:rStyle w:val="a4"/>
            <w:rFonts w:ascii="Arial" w:hAnsi="Arial" w:cs="Arial"/>
            <w:szCs w:val="24"/>
            <w:lang w:val="ru-RU"/>
          </w:rPr>
          <w:t>деятельности  №</w:t>
        </w:r>
        <w:proofErr w:type="gramEnd"/>
        <w:r w:rsidR="008020D0" w:rsidRPr="004F0FF0">
          <w:rPr>
            <w:rStyle w:val="a4"/>
            <w:rFonts w:ascii="Arial" w:hAnsi="Arial" w:cs="Arial"/>
            <w:szCs w:val="24"/>
            <w:lang w:val="ru-RU"/>
          </w:rPr>
          <w:t xml:space="preserve"> ФС-56-01-000897 от 26 марта 2018 г.</w:t>
        </w:r>
      </w:hyperlink>
    </w:p>
    <w:p w:rsidR="00222AAB" w:rsidRPr="006E4D43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8020D0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563E60">
        <w:rPr>
          <w:rFonts w:ascii="Arial" w:hAnsi="Arial" w:cs="Arial"/>
          <w:b/>
          <w:szCs w:val="24"/>
          <w:lang w:val="ru-RU"/>
        </w:rPr>
        <w:t>Прохождение обучающимися в соответствии с законодательством РФ регулярных медицинских осмотров, в том числе профилактических медицинских осмотров, в связи с занятиями физической культурой и спортом, и диспансеризации</w:t>
      </w:r>
    </w:p>
    <w:p w:rsidR="00222AAB" w:rsidRPr="00563E60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8020D0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Проведение санитарно-противоэпидемических и профилактических мероприятий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8020D0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 xml:space="preserve">Во исполнение приказа Минздрава России от </w:t>
      </w:r>
      <w:r w:rsidR="00590189">
        <w:rPr>
          <w:rFonts w:ascii="Arial" w:hAnsi="Arial" w:cs="Arial"/>
          <w:szCs w:val="24"/>
          <w:lang w:val="ru-RU"/>
        </w:rPr>
        <w:t xml:space="preserve">06 декабря </w:t>
      </w:r>
      <w:r w:rsidRPr="006E4D43">
        <w:rPr>
          <w:rFonts w:ascii="Arial" w:hAnsi="Arial" w:cs="Arial"/>
          <w:szCs w:val="24"/>
          <w:lang w:val="ru-RU"/>
        </w:rPr>
        <w:t>20</w:t>
      </w:r>
      <w:r w:rsidR="00590189">
        <w:rPr>
          <w:rFonts w:ascii="Arial" w:hAnsi="Arial" w:cs="Arial"/>
          <w:szCs w:val="24"/>
          <w:lang w:val="ru-RU"/>
        </w:rPr>
        <w:t>21</w:t>
      </w:r>
      <w:r w:rsidRPr="006E4D43">
        <w:rPr>
          <w:rFonts w:ascii="Arial" w:hAnsi="Arial" w:cs="Arial"/>
          <w:szCs w:val="24"/>
          <w:lang w:val="ru-RU"/>
        </w:rPr>
        <w:t xml:space="preserve"> № 1</w:t>
      </w:r>
      <w:r w:rsidR="00590189">
        <w:rPr>
          <w:rFonts w:ascii="Arial" w:hAnsi="Arial" w:cs="Arial"/>
          <w:szCs w:val="24"/>
          <w:lang w:val="ru-RU"/>
        </w:rPr>
        <w:t>122</w:t>
      </w:r>
      <w:r w:rsidRPr="006E4D43">
        <w:rPr>
          <w:rFonts w:ascii="Arial" w:hAnsi="Arial" w:cs="Arial"/>
          <w:szCs w:val="24"/>
          <w:lang w:val="ru-RU"/>
        </w:rPr>
        <w:t>н «Об утверждении национального календаря профилактических прививок</w:t>
      </w:r>
      <w:r w:rsidR="00590189">
        <w:rPr>
          <w:rFonts w:ascii="Arial" w:hAnsi="Arial" w:cs="Arial"/>
          <w:szCs w:val="24"/>
          <w:lang w:val="ru-RU"/>
        </w:rPr>
        <w:t xml:space="preserve">, </w:t>
      </w:r>
      <w:r w:rsidRPr="006E4D43">
        <w:rPr>
          <w:rFonts w:ascii="Arial" w:hAnsi="Arial" w:cs="Arial"/>
          <w:szCs w:val="24"/>
          <w:lang w:val="ru-RU"/>
        </w:rPr>
        <w:t>календаря профилактических прививок по эпидемическим показаниям</w:t>
      </w:r>
      <w:r w:rsidR="00590189">
        <w:rPr>
          <w:rFonts w:ascii="Arial" w:hAnsi="Arial" w:cs="Arial"/>
          <w:szCs w:val="24"/>
          <w:lang w:val="ru-RU"/>
        </w:rPr>
        <w:t xml:space="preserve"> и порядка проведения профилактических прививок</w:t>
      </w:r>
      <w:r w:rsidRPr="006E4D43">
        <w:rPr>
          <w:rFonts w:ascii="Arial" w:hAnsi="Arial" w:cs="Arial"/>
          <w:szCs w:val="24"/>
          <w:lang w:val="ru-RU"/>
        </w:rPr>
        <w:t xml:space="preserve">» на базе </w:t>
      </w:r>
      <w:r w:rsidR="00222AAB">
        <w:rPr>
          <w:rFonts w:ascii="Arial" w:hAnsi="Arial" w:cs="Arial"/>
          <w:szCs w:val="24"/>
          <w:lang w:val="ru-RU"/>
        </w:rPr>
        <w:t>медицинского кабинета</w:t>
      </w:r>
      <w:r w:rsidRPr="006E4D43">
        <w:rPr>
          <w:rFonts w:ascii="Arial" w:hAnsi="Arial" w:cs="Arial"/>
          <w:szCs w:val="24"/>
          <w:lang w:val="ru-RU"/>
        </w:rPr>
        <w:t xml:space="preserve"> ежегодно организовывается вакцинация обуч</w:t>
      </w:r>
      <w:r w:rsidR="00A23FEC" w:rsidRPr="006E4D43">
        <w:rPr>
          <w:rFonts w:ascii="Arial" w:hAnsi="Arial" w:cs="Arial"/>
          <w:szCs w:val="24"/>
          <w:lang w:val="ru-RU"/>
        </w:rPr>
        <w:t>ающихся против сезонного гриппа.</w:t>
      </w:r>
    </w:p>
    <w:p w:rsidR="00222AAB" w:rsidRPr="006E4D43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8020D0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Организацию питания обучающихся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8020D0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В соответствии с</w:t>
      </w:r>
      <w:r w:rsidRPr="004F0FF0">
        <w:rPr>
          <w:rFonts w:ascii="Arial" w:hAnsi="Arial" w:cs="Arial"/>
          <w:szCs w:val="24"/>
          <w:lang w:val="ru-RU"/>
        </w:rPr>
        <w:t xml:space="preserve"> </w:t>
      </w:r>
      <w:hyperlink r:id="rId6" w:history="1">
        <w:r w:rsidR="00B42E31">
          <w:rPr>
            <w:rStyle w:val="a4"/>
            <w:rFonts w:ascii="Arial" w:hAnsi="Arial" w:cs="Arial"/>
            <w:szCs w:val="24"/>
            <w:lang w:val="ru-RU"/>
          </w:rPr>
          <w:t>Правила</w:t>
        </w:r>
      </w:hyperlink>
      <w:r w:rsidR="00B42E31">
        <w:rPr>
          <w:rStyle w:val="a4"/>
          <w:rFonts w:ascii="Arial" w:hAnsi="Arial" w:cs="Arial"/>
          <w:szCs w:val="24"/>
          <w:lang w:val="ru-RU"/>
        </w:rPr>
        <w:t>ми внутреннего распорядка</w:t>
      </w:r>
      <w:r w:rsidRPr="006E4D43">
        <w:rPr>
          <w:rFonts w:ascii="Arial" w:hAnsi="Arial" w:cs="Arial"/>
          <w:szCs w:val="24"/>
          <w:lang w:val="ru-RU"/>
        </w:rPr>
        <w:t xml:space="preserve"> в расписании занятий предусматриваются перерывы для отдыха и приема пищи. Перерывы между учебными занятиями (парами) со</w:t>
      </w:r>
      <w:r w:rsidR="00C47F9C" w:rsidRPr="006E4D43">
        <w:rPr>
          <w:rFonts w:ascii="Arial" w:hAnsi="Arial" w:cs="Arial"/>
          <w:szCs w:val="24"/>
          <w:lang w:val="ru-RU"/>
        </w:rPr>
        <w:t>ставляют 10 минут, после второй</w:t>
      </w:r>
      <w:r w:rsidRPr="006E4D43">
        <w:rPr>
          <w:rFonts w:ascii="Arial" w:hAnsi="Arial" w:cs="Arial"/>
          <w:szCs w:val="24"/>
          <w:lang w:val="ru-RU"/>
        </w:rPr>
        <w:t xml:space="preserve"> пары </w:t>
      </w:r>
      <w:r w:rsidR="00A23FEC" w:rsidRPr="006E4D43">
        <w:rPr>
          <w:rFonts w:ascii="Arial" w:hAnsi="Arial" w:cs="Arial"/>
          <w:szCs w:val="24"/>
          <w:lang w:val="ru-RU"/>
        </w:rPr>
        <w:t xml:space="preserve">— </w:t>
      </w:r>
      <w:r w:rsidR="00BF763A" w:rsidRPr="006E4D43">
        <w:rPr>
          <w:rFonts w:ascii="Arial" w:hAnsi="Arial" w:cs="Arial"/>
          <w:szCs w:val="24"/>
          <w:lang w:val="ru-RU"/>
        </w:rPr>
        <w:t>с 11</w:t>
      </w:r>
      <w:r w:rsidR="00A23FEC" w:rsidRPr="006E4D43">
        <w:rPr>
          <w:rFonts w:ascii="Arial" w:hAnsi="Arial" w:cs="Arial"/>
          <w:szCs w:val="24"/>
          <w:lang w:val="ru-RU"/>
        </w:rPr>
        <w:t>:</w:t>
      </w:r>
      <w:r w:rsidR="00BF763A" w:rsidRPr="006E4D43">
        <w:rPr>
          <w:rFonts w:ascii="Arial" w:hAnsi="Arial" w:cs="Arial"/>
          <w:szCs w:val="24"/>
          <w:lang w:val="ru-RU"/>
        </w:rPr>
        <w:t>50 до 12</w:t>
      </w:r>
      <w:r w:rsidR="00A23FEC" w:rsidRPr="006E4D43">
        <w:rPr>
          <w:rFonts w:ascii="Arial" w:hAnsi="Arial" w:cs="Arial"/>
          <w:szCs w:val="24"/>
          <w:lang w:val="ru-RU"/>
        </w:rPr>
        <w:t>:</w:t>
      </w:r>
      <w:r w:rsidR="00BF763A" w:rsidRPr="006E4D43">
        <w:rPr>
          <w:rFonts w:ascii="Arial" w:hAnsi="Arial" w:cs="Arial"/>
          <w:szCs w:val="24"/>
          <w:lang w:val="ru-RU"/>
        </w:rPr>
        <w:t>10 (2</w:t>
      </w:r>
      <w:r w:rsidRPr="006E4D43">
        <w:rPr>
          <w:rFonts w:ascii="Arial" w:hAnsi="Arial" w:cs="Arial"/>
          <w:szCs w:val="24"/>
          <w:lang w:val="ru-RU"/>
        </w:rPr>
        <w:t>0 минут).</w:t>
      </w:r>
    </w:p>
    <w:p w:rsidR="00127A57" w:rsidRPr="00127A57" w:rsidRDefault="00127A57" w:rsidP="00127A57">
      <w:pPr>
        <w:ind w:right="142" w:firstLine="567"/>
        <w:jc w:val="both"/>
        <w:rPr>
          <w:sz w:val="28"/>
          <w:szCs w:val="28"/>
          <w:lang w:val="ru-RU"/>
        </w:rPr>
      </w:pPr>
      <w:r w:rsidRPr="00127A57">
        <w:rPr>
          <w:sz w:val="28"/>
          <w:szCs w:val="28"/>
          <w:lang w:val="ru-RU"/>
        </w:rPr>
        <w:t xml:space="preserve">Доступ к </w:t>
      </w:r>
      <w:r>
        <w:rPr>
          <w:sz w:val="28"/>
          <w:szCs w:val="28"/>
          <w:lang w:val="ru-RU"/>
        </w:rPr>
        <w:t>столовой</w:t>
      </w:r>
      <w:r w:rsidRPr="00127A57">
        <w:rPr>
          <w:sz w:val="28"/>
          <w:szCs w:val="28"/>
          <w:lang w:val="ru-RU"/>
        </w:rPr>
        <w:t xml:space="preserve"> обеспечивается посредством предоставления сопровождающего лица.</w:t>
      </w:r>
    </w:p>
    <w:p w:rsidR="00222AAB" w:rsidRPr="00127A57" w:rsidRDefault="00222AAB" w:rsidP="00127A57">
      <w:pPr>
        <w:jc w:val="both"/>
        <w:rPr>
          <w:rFonts w:ascii="Arial" w:hAnsi="Arial" w:cs="Arial"/>
          <w:szCs w:val="24"/>
          <w:lang w:val="ru-RU"/>
        </w:rPr>
      </w:pPr>
    </w:p>
    <w:p w:rsidR="00657FA4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Пропаганду и обучение навыкам здорового образа жизни, требованиям охраны труда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1943FE" w:rsidRPr="00DC37D9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u w:val="single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Физическое воспитание и формирование здорового образа жизни обучающихся рассматриваются в качестве важнейшей составляющей учебно-воспитательного процесса и осуществляются во взаимосвязи с другими направлениями учебно-воспитат</w:t>
      </w:r>
      <w:r w:rsidR="00FF5F9B" w:rsidRPr="006E4D43">
        <w:rPr>
          <w:rFonts w:ascii="Arial" w:hAnsi="Arial" w:cs="Arial"/>
          <w:szCs w:val="24"/>
          <w:lang w:val="ru-RU"/>
        </w:rPr>
        <w:t>ельной деятельности колледжа</w:t>
      </w:r>
      <w:r w:rsidRPr="006E4D43">
        <w:rPr>
          <w:rFonts w:ascii="Arial" w:hAnsi="Arial" w:cs="Arial"/>
          <w:szCs w:val="24"/>
          <w:lang w:val="ru-RU"/>
        </w:rPr>
        <w:t xml:space="preserve"> с целью подготовки физически, духовно и нравственно здоровых специалистов в соответствии с </w:t>
      </w:r>
      <w:hyperlink r:id="rId7" w:history="1">
        <w:r w:rsidR="00222AAB">
          <w:rPr>
            <w:rStyle w:val="a4"/>
            <w:rFonts w:ascii="Arial" w:hAnsi="Arial" w:cs="Arial"/>
            <w:szCs w:val="24"/>
            <w:lang w:val="ru-RU"/>
          </w:rPr>
          <w:t>Положение</w:t>
        </w:r>
      </w:hyperlink>
      <w:r w:rsidR="00222AAB">
        <w:rPr>
          <w:rStyle w:val="a4"/>
          <w:rFonts w:ascii="Arial" w:hAnsi="Arial" w:cs="Arial"/>
          <w:szCs w:val="24"/>
          <w:lang w:val="ru-RU"/>
        </w:rPr>
        <w:t xml:space="preserve"> о физической культуры.</w:t>
      </w:r>
    </w:p>
    <w:p w:rsidR="00657FA4" w:rsidRPr="006E4D43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Формирование здорового образа жизни, укрепление физического здоровья, совершенствование спортивного мастерства обучающихся достигается через различные формы внеучебной деятельности:</w:t>
      </w:r>
    </w:p>
    <w:p w:rsidR="00657FA4" w:rsidRPr="006E4D43" w:rsidRDefault="008020D0" w:rsidP="006D6A8E">
      <w:pPr>
        <w:pStyle w:val="a3"/>
        <w:numPr>
          <w:ilvl w:val="0"/>
          <w:numId w:val="3"/>
        </w:numPr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привлечение студентов к активным занятиям в спортивных секциях</w:t>
      </w:r>
    </w:p>
    <w:p w:rsidR="001943FE" w:rsidRPr="006E4D43" w:rsidRDefault="00590189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lang w:val="ru-RU"/>
        </w:rPr>
      </w:pPr>
      <w:hyperlink r:id="rId8" w:history="1">
        <w:r w:rsidR="008020D0" w:rsidRPr="006E4D43">
          <w:rPr>
            <w:rStyle w:val="a4"/>
            <w:rFonts w:ascii="Arial" w:hAnsi="Arial" w:cs="Arial"/>
            <w:color w:val="0000FF"/>
            <w:szCs w:val="24"/>
            <w:lang w:val="ru-RU"/>
          </w:rPr>
          <w:t>График работы спортивных секций</w:t>
        </w:r>
      </w:hyperlink>
    </w:p>
    <w:p w:rsidR="00222AAB" w:rsidRPr="006E4D43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F538C6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F538C6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Физическому воспитанию, спорту, развити</w:t>
      </w:r>
      <w:r w:rsidR="001943FE" w:rsidRPr="006E4D43">
        <w:rPr>
          <w:rFonts w:ascii="Arial" w:hAnsi="Arial" w:cs="Arial"/>
          <w:szCs w:val="24"/>
          <w:lang w:val="ru-RU"/>
        </w:rPr>
        <w:t>ю спортивной базы в колледже</w:t>
      </w:r>
      <w:r w:rsidRPr="006E4D43">
        <w:rPr>
          <w:rFonts w:ascii="Arial" w:hAnsi="Arial" w:cs="Arial"/>
          <w:szCs w:val="24"/>
          <w:lang w:val="ru-RU"/>
        </w:rPr>
        <w:t xml:space="preserve"> уделяется большое внимание. В настоящее время </w:t>
      </w:r>
      <w:hyperlink r:id="rId9" w:history="1">
        <w:r w:rsidRPr="006E4D43">
          <w:rPr>
            <w:rStyle w:val="a4"/>
            <w:rFonts w:ascii="Arial" w:hAnsi="Arial" w:cs="Arial"/>
            <w:color w:val="000000" w:themeColor="text1"/>
            <w:szCs w:val="24"/>
            <w:u w:val="none"/>
            <w:lang w:val="ru-RU"/>
          </w:rPr>
          <w:t xml:space="preserve">спортивная база </w:t>
        </w:r>
        <w:r w:rsidR="001943FE" w:rsidRPr="006E4D43">
          <w:rPr>
            <w:rStyle w:val="a4"/>
            <w:rFonts w:ascii="Arial" w:hAnsi="Arial" w:cs="Arial"/>
            <w:color w:val="000000" w:themeColor="text1"/>
            <w:szCs w:val="24"/>
            <w:u w:val="none"/>
            <w:lang w:val="ru-RU"/>
          </w:rPr>
          <w:t>колледжа</w:t>
        </w:r>
      </w:hyperlink>
      <w:r w:rsidRPr="006E4D43">
        <w:rPr>
          <w:rFonts w:ascii="Arial" w:hAnsi="Arial" w:cs="Arial"/>
          <w:szCs w:val="24"/>
          <w:lang w:val="ru-RU"/>
        </w:rPr>
        <w:t xml:space="preserve"> имеет в своем составе:</w:t>
      </w:r>
    </w:p>
    <w:p w:rsidR="00B42E31" w:rsidRDefault="00B42E31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222AAB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127A57" w:rsidRDefault="00127A57" w:rsidP="00127A57">
      <w:pPr>
        <w:pStyle w:val="a3"/>
        <w:numPr>
          <w:ilvl w:val="0"/>
          <w:numId w:val="7"/>
        </w:numPr>
        <w:contextualSpacing w:val="0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Спортивный зал</w:t>
      </w:r>
    </w:p>
    <w:p w:rsidR="00127A57" w:rsidRPr="00127A57" w:rsidRDefault="00127A57" w:rsidP="00127A57">
      <w:pPr>
        <w:pStyle w:val="a3"/>
        <w:numPr>
          <w:ilvl w:val="0"/>
          <w:numId w:val="7"/>
        </w:numPr>
        <w:jc w:val="both"/>
        <w:rPr>
          <w:rFonts w:eastAsia="Times New Roman"/>
          <w:sz w:val="28"/>
          <w:szCs w:val="28"/>
          <w:lang w:val="ru-RU"/>
        </w:rPr>
      </w:pPr>
      <w:r w:rsidRPr="00127A57">
        <w:rPr>
          <w:rFonts w:eastAsia="Times New Roman"/>
          <w:sz w:val="28"/>
          <w:szCs w:val="28"/>
          <w:lang w:val="ru-RU"/>
        </w:rPr>
        <w:t>Открытый стадион широкого профиля с элементами полосы препятствий</w:t>
      </w:r>
    </w:p>
    <w:p w:rsidR="00222AAB" w:rsidRPr="00127A57" w:rsidRDefault="00222AAB" w:rsidP="00127A57">
      <w:pPr>
        <w:jc w:val="both"/>
        <w:rPr>
          <w:rFonts w:ascii="Arial" w:hAnsi="Arial" w:cs="Arial"/>
          <w:b/>
          <w:szCs w:val="24"/>
          <w:lang w:val="ru-RU"/>
        </w:rPr>
      </w:pPr>
    </w:p>
    <w:p w:rsidR="00F538C6" w:rsidRPr="006E4D43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</w:p>
    <w:p w:rsidR="00F538C6" w:rsidRDefault="00590189" w:rsidP="006D6A8E">
      <w:pPr>
        <w:pStyle w:val="a3"/>
        <w:ind w:left="0" w:firstLine="567"/>
        <w:contextualSpacing w:val="0"/>
        <w:jc w:val="both"/>
        <w:rPr>
          <w:rStyle w:val="a4"/>
          <w:rFonts w:ascii="Arial" w:hAnsi="Arial" w:cs="Arial"/>
          <w:szCs w:val="24"/>
          <w:lang w:val="ru-RU"/>
        </w:rPr>
      </w:pPr>
      <w:hyperlink r:id="rId10" w:history="1">
        <w:r w:rsidR="00222AAB">
          <w:rPr>
            <w:rStyle w:val="a4"/>
            <w:rFonts w:ascii="Arial" w:hAnsi="Arial" w:cs="Arial"/>
            <w:szCs w:val="24"/>
            <w:lang w:val="ru-RU"/>
          </w:rPr>
          <w:t>Правила</w:t>
        </w:r>
      </w:hyperlink>
      <w:r w:rsidR="00222AAB">
        <w:rPr>
          <w:rStyle w:val="a4"/>
          <w:rFonts w:ascii="Arial" w:hAnsi="Arial" w:cs="Arial"/>
          <w:szCs w:val="24"/>
          <w:lang w:val="ru-RU"/>
        </w:rPr>
        <w:t xml:space="preserve"> внутреннего распорядка</w:t>
      </w:r>
    </w:p>
    <w:p w:rsidR="002C6C77" w:rsidRPr="006E4D43" w:rsidRDefault="002C6C77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u w:val="single"/>
          <w:lang w:val="ru-RU"/>
        </w:rPr>
      </w:pPr>
    </w:p>
    <w:p w:rsidR="00F538C6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 xml:space="preserve">Обеспечение безопасности обучающихся во время пребывания в </w:t>
      </w:r>
      <w:r w:rsidR="00CD4BA2" w:rsidRPr="006E4D43">
        <w:rPr>
          <w:rFonts w:ascii="Arial" w:hAnsi="Arial" w:cs="Arial"/>
          <w:b/>
          <w:szCs w:val="24"/>
          <w:lang w:val="ru-RU"/>
        </w:rPr>
        <w:t>колледже ОГУ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2C6C77" w:rsidRDefault="00CD4BA2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Администрация колледжа</w:t>
      </w:r>
      <w:r w:rsidR="008020D0" w:rsidRPr="002C6C77">
        <w:rPr>
          <w:rFonts w:ascii="Arial" w:hAnsi="Arial" w:cs="Arial"/>
          <w:szCs w:val="24"/>
          <w:lang w:val="ru-RU"/>
        </w:rPr>
        <w:t xml:space="preserve"> обеспечивает подготовку и реализацию организационных, технических, кадровых, проверочных и иных мероприятий по обеспечению комплексной безопасности объектов </w:t>
      </w:r>
      <w:r w:rsidRPr="002C6C77">
        <w:rPr>
          <w:rFonts w:ascii="Arial" w:hAnsi="Arial" w:cs="Arial"/>
          <w:szCs w:val="24"/>
          <w:lang w:val="ru-RU"/>
        </w:rPr>
        <w:t xml:space="preserve">колледжа </w:t>
      </w:r>
      <w:r w:rsidR="008020D0" w:rsidRPr="002C6C77">
        <w:rPr>
          <w:rFonts w:ascii="Arial" w:hAnsi="Arial" w:cs="Arial"/>
          <w:szCs w:val="24"/>
          <w:lang w:val="ru-RU"/>
        </w:rPr>
        <w:t>в следующих основных направлениях:</w:t>
      </w:r>
    </w:p>
    <w:p w:rsidR="00F538C6" w:rsidRPr="002C6C77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 xml:space="preserve"> противопожарная безопасность, антитеррористическая и антикриминальная безопасность, информационная безопасность, мобилизационная готовность и организация воинского учета, гражданская оборона и защита от чрезвычайных ситуаций, техническая безопасность, безопасность труда.</w:t>
      </w:r>
    </w:p>
    <w:p w:rsidR="00F538C6" w:rsidRPr="002C6C77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Важным ас</w:t>
      </w:r>
      <w:r w:rsidR="00CD4BA2" w:rsidRPr="002C6C77">
        <w:rPr>
          <w:rFonts w:ascii="Arial" w:hAnsi="Arial" w:cs="Arial"/>
          <w:szCs w:val="24"/>
          <w:lang w:val="ru-RU"/>
        </w:rPr>
        <w:t>пектом деятельности колледжа</w:t>
      </w:r>
      <w:r w:rsidRPr="002C6C77">
        <w:rPr>
          <w:rFonts w:ascii="Arial" w:hAnsi="Arial" w:cs="Arial"/>
          <w:szCs w:val="24"/>
          <w:lang w:val="ru-RU"/>
        </w:rPr>
        <w:t xml:space="preserve"> является выполнение требований антитеррористической защищенности: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наличие противопожарной сигнализа</w:t>
      </w:r>
      <w:r w:rsidR="001C0C4A" w:rsidRPr="002C6C77">
        <w:rPr>
          <w:rFonts w:ascii="Arial" w:hAnsi="Arial" w:cs="Arial"/>
          <w:szCs w:val="24"/>
          <w:lang w:val="ru-RU"/>
        </w:rPr>
        <w:t>ции и системы оповещения</w:t>
      </w:r>
      <w:r w:rsidRPr="002C6C77">
        <w:rPr>
          <w:rFonts w:ascii="Arial" w:hAnsi="Arial" w:cs="Arial"/>
          <w:szCs w:val="24"/>
          <w:lang w:val="ru-RU"/>
        </w:rPr>
        <w:t xml:space="preserve">. </w:t>
      </w:r>
      <w:r w:rsidR="00127A57" w:rsidRPr="002C6C77">
        <w:rPr>
          <w:rFonts w:ascii="Arial" w:hAnsi="Arial" w:cs="Arial"/>
          <w:szCs w:val="24"/>
          <w:lang w:val="ru-RU"/>
        </w:rPr>
        <w:t>Учебный</w:t>
      </w:r>
      <w:r w:rsidRPr="002C6C77">
        <w:rPr>
          <w:rFonts w:ascii="Arial" w:hAnsi="Arial" w:cs="Arial"/>
          <w:szCs w:val="24"/>
          <w:lang w:val="ru-RU"/>
        </w:rPr>
        <w:t xml:space="preserve"> корпус</w:t>
      </w:r>
      <w:r w:rsidR="00127A57" w:rsidRPr="002C6C77">
        <w:rPr>
          <w:rFonts w:ascii="Arial" w:hAnsi="Arial" w:cs="Arial"/>
          <w:szCs w:val="24"/>
          <w:lang w:val="ru-RU"/>
        </w:rPr>
        <w:t xml:space="preserve"> </w:t>
      </w:r>
      <w:r w:rsidRPr="002C6C77">
        <w:rPr>
          <w:rFonts w:ascii="Arial" w:hAnsi="Arial" w:cs="Arial"/>
          <w:szCs w:val="24"/>
          <w:lang w:val="ru-RU"/>
        </w:rPr>
        <w:t xml:space="preserve">оснащен эвакуационными выходами, </w:t>
      </w:r>
      <w:proofErr w:type="gramStart"/>
      <w:r w:rsidRPr="002C6C77">
        <w:rPr>
          <w:rFonts w:ascii="Arial" w:hAnsi="Arial" w:cs="Arial"/>
          <w:szCs w:val="24"/>
          <w:lang w:val="ru-RU"/>
        </w:rPr>
        <w:t>спе</w:t>
      </w:r>
      <w:r w:rsidR="001C0C4A" w:rsidRPr="002C6C77">
        <w:rPr>
          <w:rFonts w:ascii="Arial" w:hAnsi="Arial" w:cs="Arial"/>
          <w:szCs w:val="24"/>
          <w:lang w:val="ru-RU"/>
        </w:rPr>
        <w:t>циальными  информационными</w:t>
      </w:r>
      <w:proofErr w:type="gramEnd"/>
      <w:r w:rsidR="001C0C4A" w:rsidRPr="002C6C77">
        <w:rPr>
          <w:rFonts w:ascii="Arial" w:hAnsi="Arial" w:cs="Arial"/>
          <w:szCs w:val="24"/>
          <w:lang w:val="ru-RU"/>
        </w:rPr>
        <w:t xml:space="preserve"> табличками</w:t>
      </w:r>
      <w:r w:rsidRPr="002C6C77">
        <w:rPr>
          <w:rFonts w:ascii="Arial" w:hAnsi="Arial" w:cs="Arial"/>
          <w:szCs w:val="24"/>
          <w:lang w:val="ru-RU"/>
        </w:rPr>
        <w:t>, поэтажными планами эвакуации людей при пожаре и угрозе возникновения и совершенном террористическом акте;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наличие паспорта безопасности;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 xml:space="preserve">наличие пропускного режима, охранных структур (в т.ч. установлены кнопки экстренного вызова </w:t>
      </w:r>
      <w:r w:rsidR="001C0C4A" w:rsidRPr="002C6C77">
        <w:rPr>
          <w:rFonts w:ascii="Arial" w:hAnsi="Arial" w:cs="Arial"/>
          <w:szCs w:val="24"/>
          <w:lang w:val="ru-RU"/>
        </w:rPr>
        <w:t>охраны</w:t>
      </w:r>
      <w:r w:rsidRPr="002C6C77">
        <w:rPr>
          <w:rFonts w:ascii="Arial" w:hAnsi="Arial" w:cs="Arial"/>
          <w:szCs w:val="24"/>
          <w:lang w:val="ru-RU"/>
        </w:rPr>
        <w:t>);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функционирование системы внутреннего и наружного видеонаблюдения;</w:t>
      </w:r>
    </w:p>
    <w:p w:rsidR="001C0C4A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контр</w:t>
      </w:r>
      <w:r w:rsidR="001C0C4A" w:rsidRPr="002C6C77">
        <w:rPr>
          <w:rFonts w:ascii="Arial" w:hAnsi="Arial" w:cs="Arial"/>
          <w:szCs w:val="24"/>
          <w:lang w:val="ru-RU"/>
        </w:rPr>
        <w:t>оль за доступом в сеть Интернет;</w:t>
      </w:r>
    </w:p>
    <w:p w:rsidR="001C0C4A" w:rsidRPr="002C6C77" w:rsidRDefault="00590189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Style w:val="a5"/>
          <w:rFonts w:ascii="Arial" w:hAnsi="Arial" w:cs="Arial"/>
          <w:b w:val="0"/>
          <w:color w:val="0000FF"/>
          <w:szCs w:val="24"/>
          <w:u w:val="single"/>
          <w:lang w:val="ru-RU"/>
        </w:rPr>
      </w:pPr>
      <w:hyperlink r:id="rId11" w:history="1">
        <w:r w:rsidR="001C0C4A" w:rsidRPr="002C6C77">
          <w:rPr>
            <w:rStyle w:val="a4"/>
            <w:rFonts w:ascii="Arial" w:hAnsi="Arial" w:cs="Arial"/>
            <w:szCs w:val="24"/>
            <w:lang w:val="ru-RU"/>
          </w:rPr>
          <w:t>наличие памятки порядка действия преподавателей при проведении эвакуации обучающихся инвалидов и лиц с ОВЗ</w:t>
        </w:r>
        <w:r w:rsidR="001E1B5E" w:rsidRPr="002C6C77">
          <w:rPr>
            <w:rStyle w:val="a4"/>
            <w:rFonts w:ascii="Arial" w:hAnsi="Arial" w:cs="Arial"/>
            <w:szCs w:val="24"/>
            <w:lang w:val="ru-RU"/>
          </w:rPr>
          <w:t xml:space="preserve"> (документ)</w:t>
        </w:r>
        <w:r w:rsidR="001C0C4A" w:rsidRPr="002C6C77">
          <w:rPr>
            <w:rStyle w:val="a4"/>
            <w:rFonts w:ascii="Arial" w:hAnsi="Arial" w:cs="Arial"/>
            <w:szCs w:val="24"/>
            <w:lang w:val="ru-RU"/>
          </w:rPr>
          <w:t>.</w:t>
        </w:r>
      </w:hyperlink>
    </w:p>
    <w:p w:rsidR="00BF0F9E" w:rsidRPr="002C6C77" w:rsidRDefault="00590189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Style w:val="a5"/>
          <w:rFonts w:ascii="Arial" w:hAnsi="Arial" w:cs="Arial"/>
          <w:b w:val="0"/>
          <w:color w:val="0000FF"/>
          <w:szCs w:val="24"/>
          <w:u w:val="single"/>
          <w:lang w:val="ru-RU"/>
        </w:rPr>
      </w:pPr>
      <w:hyperlink r:id="rId12" w:history="1">
        <w:r w:rsidR="001C0C4A" w:rsidRPr="002C6C77">
          <w:rPr>
            <w:rStyle w:val="a4"/>
            <w:rFonts w:ascii="Arial" w:hAnsi="Arial" w:cs="Arial"/>
            <w:szCs w:val="24"/>
            <w:lang w:val="ru-RU"/>
          </w:rPr>
          <w:t>наличие памятки порядка эвакуации для обучающихся инвалидов и лиц с ОВЗ</w:t>
        </w:r>
        <w:r w:rsidR="001E1B5E" w:rsidRPr="002C6C77">
          <w:rPr>
            <w:rStyle w:val="a4"/>
            <w:rFonts w:ascii="Arial" w:hAnsi="Arial" w:cs="Arial"/>
            <w:szCs w:val="24"/>
            <w:lang w:val="ru-RU"/>
          </w:rPr>
          <w:t xml:space="preserve"> (документ)</w:t>
        </w:r>
        <w:r w:rsidR="00BF0F9E" w:rsidRPr="002C6C77">
          <w:rPr>
            <w:rStyle w:val="a4"/>
            <w:rFonts w:ascii="Arial" w:hAnsi="Arial" w:cs="Arial"/>
            <w:szCs w:val="24"/>
            <w:lang w:val="ru-RU"/>
          </w:rPr>
          <w:t>;</w:t>
        </w:r>
      </w:hyperlink>
    </w:p>
    <w:p w:rsidR="001C0C4A" w:rsidRPr="002C6C77" w:rsidRDefault="00590189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u w:val="single"/>
          <w:lang w:val="ru-RU"/>
        </w:rPr>
      </w:pPr>
      <w:hyperlink r:id="rId13" w:history="1">
        <w:r w:rsidR="00BF0F9E" w:rsidRPr="002C6C77">
          <w:rPr>
            <w:rStyle w:val="a4"/>
            <w:rFonts w:ascii="Arial" w:hAnsi="Arial" w:cs="Arial"/>
            <w:szCs w:val="24"/>
            <w:lang w:val="ru-RU"/>
          </w:rPr>
          <w:t xml:space="preserve">наличие памятки для волонтеров (документ). </w:t>
        </w:r>
      </w:hyperlink>
      <w:r w:rsidR="001C0C4A" w:rsidRPr="002C6C77">
        <w:rPr>
          <w:rFonts w:ascii="Arial" w:hAnsi="Arial" w:cs="Arial"/>
          <w:color w:val="0000FF"/>
          <w:szCs w:val="24"/>
          <w:u w:val="single"/>
          <w:lang w:val="ru-RU"/>
        </w:rPr>
        <w:t xml:space="preserve"> </w:t>
      </w:r>
    </w:p>
    <w:p w:rsidR="006D4FBD" w:rsidRPr="006D4FBD" w:rsidRDefault="006D4FBD" w:rsidP="006D6A8E">
      <w:pPr>
        <w:ind w:firstLine="567"/>
        <w:jc w:val="both"/>
        <w:rPr>
          <w:sz w:val="28"/>
          <w:szCs w:val="28"/>
          <w:highlight w:val="yellow"/>
          <w:lang w:val="ru-RU"/>
        </w:rPr>
      </w:pPr>
    </w:p>
    <w:p w:rsidR="00C0038C" w:rsidRPr="00B42E31" w:rsidRDefault="00C0038C" w:rsidP="00B42E3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Cs w:val="24"/>
          <w:lang w:val="ru-RU"/>
        </w:rPr>
      </w:pPr>
      <w:r w:rsidRPr="00B42E31">
        <w:rPr>
          <w:rFonts w:ascii="Arial" w:hAnsi="Arial" w:cs="Arial"/>
          <w:b/>
          <w:szCs w:val="24"/>
          <w:lang w:val="ru-RU"/>
        </w:rPr>
        <w:t>Психолого-педагогическое сопровождение обучающихся</w:t>
      </w:r>
    </w:p>
    <w:p w:rsidR="00B42E31" w:rsidRPr="00B42E31" w:rsidRDefault="00B42E31" w:rsidP="00B42E31">
      <w:pPr>
        <w:pStyle w:val="a3"/>
        <w:jc w:val="both"/>
        <w:rPr>
          <w:rFonts w:ascii="Arial" w:hAnsi="Arial" w:cs="Arial"/>
          <w:b/>
          <w:szCs w:val="24"/>
          <w:lang w:val="ru-RU"/>
        </w:rPr>
      </w:pPr>
    </w:p>
    <w:p w:rsidR="00C0038C" w:rsidRPr="006D6A8E" w:rsidRDefault="00C0038C" w:rsidP="006D6A8E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D6A8E">
        <w:rPr>
          <w:rFonts w:asciiTheme="minorHAnsi" w:hAnsiTheme="minorHAnsi" w:cstheme="minorHAnsi"/>
          <w:sz w:val="28"/>
          <w:szCs w:val="28"/>
          <w:lang w:val="ru-RU"/>
        </w:rPr>
        <w:t>Оказание психолого-педагогической поддержки осуществляется педагогом-психологом в соответствии со Статьей 42 Федерального закона об образовании от 29.12.2012 № 273-ФЗ и включает в себя:</w:t>
      </w:r>
    </w:p>
    <w:p w:rsidR="00C0038C" w:rsidRPr="006D6A8E" w:rsidRDefault="00563E60" w:rsidP="006D6A8E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 (учебный корпус </w:t>
      </w:r>
      <w:r w:rsidR="000E355B">
        <w:rPr>
          <w:rFonts w:asciiTheme="minorHAnsi" w:hAnsiTheme="minorHAnsi" w:cstheme="minorHAnsi"/>
          <w:sz w:val="28"/>
          <w:szCs w:val="28"/>
          <w:lang w:val="ru-RU"/>
        </w:rPr>
        <w:t>методический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 каб</w:t>
      </w:r>
      <w:r w:rsidR="000E355B">
        <w:rPr>
          <w:rFonts w:asciiTheme="minorHAnsi" w:hAnsiTheme="minorHAnsi" w:cstheme="minorHAnsi"/>
          <w:sz w:val="28"/>
          <w:szCs w:val="28"/>
          <w:lang w:val="ru-RU"/>
        </w:rPr>
        <w:t>инет</w:t>
      </w:r>
      <w:r w:rsidR="006D6A8E" w:rsidRPr="006D6A8E">
        <w:rPr>
          <w:rFonts w:asciiTheme="minorHAnsi" w:hAnsiTheme="minorHAnsi" w:cstheme="minorHAnsi"/>
          <w:sz w:val="28"/>
          <w:szCs w:val="28"/>
          <w:lang w:val="ru-RU"/>
        </w:rPr>
        <w:t>)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>;</w:t>
      </w:r>
    </w:p>
    <w:p w:rsidR="00C0038C" w:rsidRPr="006D6A8E" w:rsidRDefault="00563E60" w:rsidP="006D6A8E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>помощь обучающимся в социальной адаптации и развитии общественно важных навыков.</w:t>
      </w:r>
    </w:p>
    <w:p w:rsidR="000E355B" w:rsidRPr="000E355B" w:rsidRDefault="000E355B" w:rsidP="000E355B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0E355B">
        <w:rPr>
          <w:sz w:val="28"/>
          <w:szCs w:val="28"/>
          <w:lang w:val="ru-RU"/>
        </w:rPr>
        <w:t xml:space="preserve">На основании приказа </w:t>
      </w:r>
      <w:proofErr w:type="spellStart"/>
      <w:r w:rsidRPr="000E355B">
        <w:rPr>
          <w:sz w:val="28"/>
          <w:szCs w:val="28"/>
          <w:lang w:val="ru-RU"/>
        </w:rPr>
        <w:t>Минпросвещения</w:t>
      </w:r>
      <w:proofErr w:type="spellEnd"/>
      <w:r w:rsidRPr="000E355B">
        <w:rPr>
          <w:sz w:val="28"/>
          <w:szCs w:val="28"/>
          <w:lang w:val="ru-RU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</w:t>
      </w:r>
      <w:r>
        <w:rPr>
          <w:rFonts w:asciiTheme="minorHAnsi" w:hAnsiTheme="minorHAnsi" w:cstheme="minorHAnsi"/>
          <w:sz w:val="28"/>
          <w:szCs w:val="28"/>
          <w:lang w:val="ru-RU"/>
        </w:rPr>
        <w:t>и в</w:t>
      </w:r>
      <w:r w:rsidRPr="000E355B">
        <w:rPr>
          <w:rFonts w:asciiTheme="minorHAnsi" w:hAnsiTheme="minorHAnsi" w:cstheme="minorHAnsi"/>
          <w:sz w:val="28"/>
          <w:szCs w:val="28"/>
          <w:lang w:val="ru-RU"/>
        </w:rPr>
        <w:t xml:space="preserve"> соответствии с Приказом Министерства образования Оренбургской области от 01</w:t>
      </w:r>
      <w:bookmarkStart w:id="0" w:name="_GoBack"/>
      <w:bookmarkEnd w:id="0"/>
      <w:r w:rsidRPr="000E355B">
        <w:rPr>
          <w:rFonts w:asciiTheme="minorHAnsi" w:hAnsiTheme="minorHAnsi" w:cstheme="minorHAnsi"/>
          <w:sz w:val="28"/>
          <w:szCs w:val="28"/>
          <w:lang w:val="ru-RU"/>
        </w:rPr>
        <w:t xml:space="preserve">.09.2017 № 01-21/1760 «О порядке проведения социально-психологического тестирования лиц, обучающихся в общеобразовательных организациях и профессиональных образовательных </w:t>
      </w:r>
      <w:r w:rsidRPr="000E355B">
        <w:rPr>
          <w:rFonts w:asciiTheme="minorHAnsi" w:hAnsiTheme="minorHAnsi" w:cstheme="minorHAnsi"/>
          <w:sz w:val="28"/>
          <w:szCs w:val="28"/>
          <w:lang w:val="ru-RU"/>
        </w:rPr>
        <w:lastRenderedPageBreak/>
        <w:t>организациях</w:t>
      </w:r>
      <w:r>
        <w:rPr>
          <w:rFonts w:asciiTheme="minorHAnsi" w:hAnsiTheme="minorHAnsi" w:cstheme="minorHAnsi"/>
          <w:sz w:val="28"/>
          <w:szCs w:val="28"/>
          <w:lang w:val="ru-RU"/>
        </w:rPr>
        <w:t>»</w:t>
      </w:r>
      <w:r w:rsidRPr="000E355B">
        <w:rPr>
          <w:rFonts w:asciiTheme="minorHAnsi" w:hAnsiTheme="minorHAnsi" w:cstheme="minorHAnsi"/>
          <w:sz w:val="28"/>
          <w:szCs w:val="28"/>
          <w:lang w:val="ru-RU"/>
        </w:rPr>
        <w:t xml:space="preserve"> ежегодно проводится добровольное социально-психологическое тестирование для выявления обучающихся, склонных к зависимому поведению (для обучающихся, осваивающих адаптивные основные общеобразовательные программы, реализуемые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дефектами, носит рекомендательных характер).    </w:t>
      </w:r>
    </w:p>
    <w:p w:rsidR="000E355B" w:rsidRDefault="000E355B" w:rsidP="000E355B">
      <w:pPr>
        <w:spacing w:after="240"/>
        <w:rPr>
          <w:bCs/>
          <w:sz w:val="22"/>
          <w:lang w:val="ru-RU"/>
        </w:rPr>
      </w:pPr>
    </w:p>
    <w:p w:rsidR="00500C82" w:rsidRPr="006E4D43" w:rsidRDefault="00500C82" w:rsidP="000E355B">
      <w:pPr>
        <w:ind w:firstLine="567"/>
        <w:rPr>
          <w:rFonts w:ascii="Arial" w:hAnsi="Arial" w:cs="Arial"/>
          <w:bCs/>
          <w:szCs w:val="24"/>
          <w:lang w:val="ru-RU"/>
        </w:rPr>
      </w:pPr>
    </w:p>
    <w:p w:rsidR="00500C82" w:rsidRDefault="00500C82" w:rsidP="006D6A8E">
      <w:pPr>
        <w:spacing w:after="240"/>
        <w:ind w:firstLine="567"/>
        <w:jc w:val="both"/>
        <w:rPr>
          <w:bCs/>
          <w:sz w:val="22"/>
          <w:lang w:val="ru-RU"/>
        </w:rPr>
      </w:pPr>
    </w:p>
    <w:p w:rsidR="001E1B5E" w:rsidRPr="00500C82" w:rsidRDefault="00500C82" w:rsidP="006D6A8E">
      <w:pPr>
        <w:spacing w:after="240"/>
        <w:ind w:firstLine="567"/>
        <w:jc w:val="both"/>
        <w:rPr>
          <w:lang w:val="ru-RU"/>
        </w:rPr>
      </w:pPr>
      <w:r>
        <w:rPr>
          <w:bCs/>
          <w:sz w:val="22"/>
          <w:lang w:val="ru-RU"/>
        </w:rPr>
        <w:t xml:space="preserve"> </w:t>
      </w:r>
    </w:p>
    <w:p w:rsidR="00500C82" w:rsidRPr="00500C82" w:rsidRDefault="00500C82" w:rsidP="006D6A8E">
      <w:pPr>
        <w:spacing w:after="240"/>
        <w:ind w:firstLine="567"/>
        <w:jc w:val="both"/>
        <w:rPr>
          <w:lang w:val="ru-RU"/>
        </w:rPr>
      </w:pPr>
    </w:p>
    <w:sectPr w:rsidR="00500C82" w:rsidRPr="00500C82" w:rsidSect="002C6C77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C39"/>
    <w:multiLevelType w:val="hybridMultilevel"/>
    <w:tmpl w:val="648E3568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07F81"/>
    <w:multiLevelType w:val="hybridMultilevel"/>
    <w:tmpl w:val="726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6F2"/>
    <w:multiLevelType w:val="hybridMultilevel"/>
    <w:tmpl w:val="5912838E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E0B18"/>
    <w:multiLevelType w:val="hybridMultilevel"/>
    <w:tmpl w:val="7EA4EF04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E7FAE"/>
    <w:multiLevelType w:val="hybridMultilevel"/>
    <w:tmpl w:val="73946C34"/>
    <w:lvl w:ilvl="0" w:tplc="6D6E8194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2E0BA8"/>
    <w:multiLevelType w:val="hybridMultilevel"/>
    <w:tmpl w:val="7B28512A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7091B"/>
    <w:multiLevelType w:val="hybridMultilevel"/>
    <w:tmpl w:val="1838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D0"/>
    <w:rsid w:val="000B5892"/>
    <w:rsid w:val="000E355B"/>
    <w:rsid w:val="000F4C30"/>
    <w:rsid w:val="00127A57"/>
    <w:rsid w:val="001654C9"/>
    <w:rsid w:val="001943FE"/>
    <w:rsid w:val="001C0C4A"/>
    <w:rsid w:val="001E1B5E"/>
    <w:rsid w:val="00222AAB"/>
    <w:rsid w:val="002C6C77"/>
    <w:rsid w:val="003067E7"/>
    <w:rsid w:val="00324035"/>
    <w:rsid w:val="003A4A5D"/>
    <w:rsid w:val="003E3B0E"/>
    <w:rsid w:val="00461821"/>
    <w:rsid w:val="004A4498"/>
    <w:rsid w:val="004F0FF0"/>
    <w:rsid w:val="00500C82"/>
    <w:rsid w:val="00563E60"/>
    <w:rsid w:val="00587998"/>
    <w:rsid w:val="00590189"/>
    <w:rsid w:val="005C5079"/>
    <w:rsid w:val="005F4523"/>
    <w:rsid w:val="00653B9F"/>
    <w:rsid w:val="00657FA4"/>
    <w:rsid w:val="00672E42"/>
    <w:rsid w:val="006D4FBD"/>
    <w:rsid w:val="006D6A8E"/>
    <w:rsid w:val="006E4D43"/>
    <w:rsid w:val="007B457F"/>
    <w:rsid w:val="007D0941"/>
    <w:rsid w:val="007F05D7"/>
    <w:rsid w:val="008020D0"/>
    <w:rsid w:val="0082488B"/>
    <w:rsid w:val="00824F21"/>
    <w:rsid w:val="00835035"/>
    <w:rsid w:val="009168E9"/>
    <w:rsid w:val="00937581"/>
    <w:rsid w:val="00974CCB"/>
    <w:rsid w:val="009C07A3"/>
    <w:rsid w:val="00A23FEC"/>
    <w:rsid w:val="00B42E31"/>
    <w:rsid w:val="00B762C0"/>
    <w:rsid w:val="00BE2947"/>
    <w:rsid w:val="00BF0F54"/>
    <w:rsid w:val="00BF0F9E"/>
    <w:rsid w:val="00BF706A"/>
    <w:rsid w:val="00BF763A"/>
    <w:rsid w:val="00C0038C"/>
    <w:rsid w:val="00C47F9C"/>
    <w:rsid w:val="00CD4BA2"/>
    <w:rsid w:val="00D31349"/>
    <w:rsid w:val="00D420A2"/>
    <w:rsid w:val="00DC37D9"/>
    <w:rsid w:val="00EF69EB"/>
    <w:rsid w:val="00F002F2"/>
    <w:rsid w:val="00F23B3E"/>
    <w:rsid w:val="00F538C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AC7B"/>
  <w15:docId w15:val="{9D5A6C4C-C0EB-46AA-8267-0354E06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B0E"/>
    <w:rPr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0D0"/>
    <w:rPr>
      <w:color w:val="0000FF" w:themeColor="hyperlink"/>
      <w:u w:val="single"/>
    </w:rPr>
  </w:style>
  <w:style w:type="character" w:styleId="a5">
    <w:name w:val="Strong"/>
    <w:uiPriority w:val="22"/>
    <w:qFormat/>
    <w:rsid w:val="001C0C4A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C0038C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7">
    <w:name w:val="FollowedHyperlink"/>
    <w:basedOn w:val="a0"/>
    <w:uiPriority w:val="99"/>
    <w:semiHidden/>
    <w:unhideWhenUsed/>
    <w:rsid w:val="00DC37D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222AAB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u.ru/doc/122" TargetMode="External"/><Relationship Id="rId13" Type="http://schemas.openxmlformats.org/officeDocument/2006/relationships/hyperlink" Target="http://uc.osu.ru/wp-content/uploads/2019/11/pamjtka-dlj-volonterov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u.ru/docs/official/concept_svr_2017-2022.pdf" TargetMode="External"/><Relationship Id="rId12" Type="http://schemas.openxmlformats.org/officeDocument/2006/relationships/hyperlink" Target="http://uc.osu.ru/wp-content/uploads/2019/11/PAMYATKA-OBUCHAYUSHCHIMSYA-INVALIDAM-I-LITSAM-S-OV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osu.ru/wp-content/uploads/2019/11/Prikaz_o_zaprete_kurenia_tabaka1.pdf" TargetMode="External"/><Relationship Id="rId11" Type="http://schemas.openxmlformats.org/officeDocument/2006/relationships/hyperlink" Target="http://uc.osu.ru/wp-content/uploads/2019/11/Poryadok-deystviya-prepodavateley-pri-provedenii-evakuatsii-obuchayushchikhsya-invalidov-i-lits-s-OVZ.docx" TargetMode="External"/><Relationship Id="rId5" Type="http://schemas.openxmlformats.org/officeDocument/2006/relationships/hyperlink" Target="http://uc.osu.ru/wp-content/uploads/2019/11/Litsenziya-na-osushchestvleniye-medetsinskoy-deyatelnosti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.osu.ru/wp-content/uploads/2019/11/Prikaz_o_zaprete_kurenia_tabak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u.ru/doc/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условиях питания и охраны здоровья обучающихся, в том числе инвалидов и лиц с ограниченными возможностями здоровья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условиях питания и охраны здоровья обучающихся, в том числе инвалидов и лиц с ограниченными возможностями здоровья</dc:title>
  <dc:creator>ОГУ</dc:creator>
  <cp:lastModifiedBy>Юрисконсульт</cp:lastModifiedBy>
  <cp:revision>5</cp:revision>
  <cp:lastPrinted>2023-06-29T09:19:00Z</cp:lastPrinted>
  <dcterms:created xsi:type="dcterms:W3CDTF">2023-06-29T09:36:00Z</dcterms:created>
  <dcterms:modified xsi:type="dcterms:W3CDTF">2024-10-08T06:16:00Z</dcterms:modified>
</cp:coreProperties>
</file>