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3E" w:rsidRDefault="001A323E" w:rsidP="001A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3E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Лань </w:t>
      </w:r>
    </w:p>
    <w:p w:rsidR="001A323E" w:rsidRDefault="001A323E" w:rsidP="001A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3E">
        <w:rPr>
          <w:rFonts w:ascii="Times New Roman" w:hAnsi="Times New Roman" w:cs="Times New Roman"/>
          <w:sz w:val="28"/>
          <w:szCs w:val="28"/>
        </w:rPr>
        <w:t xml:space="preserve">ЭБС Лань — электронная библиотека учебной литературы, предоставляющая доступ к учебникам, пособиям, монографиям, научным журналам и другому электронному контенту на сайте e.lanbook.com и в мобильных приложениях для 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23E" w:rsidRDefault="001A323E" w:rsidP="001A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3E">
        <w:rPr>
          <w:rFonts w:ascii="Times New Roman" w:hAnsi="Times New Roman" w:cs="Times New Roman"/>
          <w:sz w:val="28"/>
          <w:szCs w:val="28"/>
        </w:rPr>
        <w:t>Читать литературу без регистрации можно с устройств, подключенных к локальной сети учебной организации.</w:t>
      </w:r>
    </w:p>
    <w:p w:rsidR="001A323E" w:rsidRDefault="001A323E" w:rsidP="001A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3E">
        <w:rPr>
          <w:rFonts w:ascii="Times New Roman" w:hAnsi="Times New Roman" w:cs="Times New Roman"/>
          <w:sz w:val="28"/>
          <w:szCs w:val="28"/>
        </w:rPr>
        <w:t xml:space="preserve"> Зарегистрированные пользователи ЭБС Лань могут читать книги и журналы из любой точки мира, где есть интернет. Для регистрации нужно заполнить форму, подтвердить указанный при регистрации почтовый ящик, выбрать свой статус в организации и ввести номер группы (для студентов). Если пользователь регистрируется не с IP подписчика, нужно также выбрать организацию.</w:t>
      </w:r>
    </w:p>
    <w:p w:rsidR="001A323E" w:rsidRDefault="001A323E" w:rsidP="001A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3E">
        <w:rPr>
          <w:rFonts w:ascii="Times New Roman" w:hAnsi="Times New Roman" w:cs="Times New Roman"/>
          <w:sz w:val="28"/>
          <w:szCs w:val="28"/>
        </w:rPr>
        <w:t xml:space="preserve"> После подтверждения статуса читателю будут доступны книги и журналы из подписки учебного заведения.</w:t>
      </w:r>
    </w:p>
    <w:p w:rsidR="001A323E" w:rsidRDefault="001A323E" w:rsidP="001A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3E">
        <w:rPr>
          <w:rFonts w:ascii="Times New Roman" w:hAnsi="Times New Roman" w:cs="Times New Roman"/>
          <w:sz w:val="28"/>
          <w:szCs w:val="28"/>
        </w:rPr>
        <w:t xml:space="preserve"> Зарегистрированные пользователи могут использовать мобильные приложения ЭБС Лань 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 xml:space="preserve">, которые позволяют скачивать литературу для чтения в режиме офлайн на весь срок действия подписки </w:t>
      </w:r>
      <w:r w:rsidR="001C7B4A">
        <w:rPr>
          <w:rFonts w:ascii="Times New Roman" w:hAnsi="Times New Roman" w:cs="Times New Roman"/>
          <w:sz w:val="28"/>
          <w:szCs w:val="28"/>
        </w:rPr>
        <w:t>колледжа</w:t>
      </w:r>
      <w:bookmarkStart w:id="0" w:name="_GoBack"/>
      <w:bookmarkEnd w:id="0"/>
      <w:r w:rsidRPr="001A323E">
        <w:rPr>
          <w:rFonts w:ascii="Times New Roman" w:hAnsi="Times New Roman" w:cs="Times New Roman"/>
          <w:sz w:val="28"/>
          <w:szCs w:val="28"/>
        </w:rPr>
        <w:t xml:space="preserve">. В приложения также интегрирован сервис 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 xml:space="preserve"> чтения (синтезатор речи) для слабовидящих и незрячих читателей.</w:t>
      </w:r>
    </w:p>
    <w:p w:rsidR="00F71307" w:rsidRPr="001A323E" w:rsidRDefault="001A323E" w:rsidP="00F7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0A" w:rsidRPr="001A323E" w:rsidRDefault="00185A0A" w:rsidP="001A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5A0A" w:rsidRPr="001A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3E"/>
    <w:rsid w:val="00185A0A"/>
    <w:rsid w:val="001A323E"/>
    <w:rsid w:val="001C7B4A"/>
    <w:rsid w:val="00F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1548"/>
  <w15:chartTrackingRefBased/>
  <w15:docId w15:val="{4322177D-4A60-40FD-83A7-09065D0E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Павличенко Л.В.</dc:creator>
  <cp:keywords/>
  <dc:description/>
  <cp:lastModifiedBy>Павличенко Л.В.</cp:lastModifiedBy>
  <cp:revision>3</cp:revision>
  <dcterms:created xsi:type="dcterms:W3CDTF">2023-12-13T05:07:00Z</dcterms:created>
  <dcterms:modified xsi:type="dcterms:W3CDTF">2023-12-18T06:58:00Z</dcterms:modified>
</cp:coreProperties>
</file>