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DF" w:rsidRPr="00EB72C3" w:rsidRDefault="008E69AC" w:rsidP="00EB7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B72C3" w:rsidRPr="00EB72C3">
        <w:rPr>
          <w:rFonts w:ascii="Times New Roman" w:hAnsi="Times New Roman" w:cs="Times New Roman"/>
          <w:sz w:val="24"/>
          <w:szCs w:val="24"/>
        </w:rPr>
        <w:t>атериально-техническо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B72C3" w:rsidRPr="00EB72C3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B72C3" w:rsidRPr="00EB72C3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среднего профессионального образования – программы подготовки специалистов среднего звена</w:t>
      </w:r>
      <w:r w:rsidR="00D43CB8" w:rsidRPr="00EB72C3">
        <w:rPr>
          <w:rFonts w:ascii="Times New Roman" w:hAnsi="Times New Roman" w:cs="Times New Roman"/>
          <w:sz w:val="24"/>
          <w:szCs w:val="24"/>
        </w:rPr>
        <w:t xml:space="preserve"> </w:t>
      </w:r>
      <w:r w:rsidR="00FB5B6D">
        <w:rPr>
          <w:rFonts w:ascii="Times New Roman" w:hAnsi="Times New Roman" w:cs="Times New Roman"/>
          <w:sz w:val="24"/>
          <w:szCs w:val="24"/>
        </w:rPr>
        <w:t>21.02.0</w:t>
      </w:r>
      <w:r w:rsidR="00BC3436">
        <w:rPr>
          <w:rFonts w:ascii="Times New Roman" w:hAnsi="Times New Roman" w:cs="Times New Roman"/>
          <w:sz w:val="24"/>
          <w:szCs w:val="24"/>
        </w:rPr>
        <w:t>2</w:t>
      </w:r>
      <w:r w:rsidR="00FB5B6D">
        <w:rPr>
          <w:rFonts w:ascii="Times New Roman" w:hAnsi="Times New Roman" w:cs="Times New Roman"/>
          <w:sz w:val="24"/>
          <w:szCs w:val="24"/>
        </w:rPr>
        <w:t xml:space="preserve"> Бурение нефтяных и </w:t>
      </w:r>
      <w:r w:rsidR="00BD3523" w:rsidRPr="00EB72C3">
        <w:rPr>
          <w:rFonts w:ascii="Times New Roman" w:hAnsi="Times New Roman" w:cs="Times New Roman"/>
          <w:sz w:val="24"/>
          <w:szCs w:val="24"/>
        </w:rPr>
        <w:t xml:space="preserve">газовых </w:t>
      </w:r>
      <w:r w:rsidR="00FB5B6D">
        <w:rPr>
          <w:rFonts w:ascii="Times New Roman" w:hAnsi="Times New Roman" w:cs="Times New Roman"/>
          <w:sz w:val="24"/>
          <w:szCs w:val="24"/>
        </w:rPr>
        <w:t>скважин</w:t>
      </w:r>
    </w:p>
    <w:tbl>
      <w:tblPr>
        <w:tblStyle w:val="a6"/>
        <w:tblW w:w="14821" w:type="dxa"/>
        <w:tblLook w:val="04A0" w:firstRow="1" w:lastRow="0" w:firstColumn="1" w:lastColumn="0" w:noHBand="0" w:noVBand="1"/>
      </w:tblPr>
      <w:tblGrid>
        <w:gridCol w:w="861"/>
        <w:gridCol w:w="2788"/>
        <w:gridCol w:w="4391"/>
        <w:gridCol w:w="6781"/>
      </w:tblGrid>
      <w:tr w:rsidR="00CB3A5B" w:rsidRPr="00EB72C3" w:rsidTr="006C093B">
        <w:tc>
          <w:tcPr>
            <w:tcW w:w="861" w:type="dxa"/>
          </w:tcPr>
          <w:p w:rsidR="001969DF" w:rsidRPr="00EB72C3" w:rsidRDefault="001969DF" w:rsidP="00EB7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788" w:type="dxa"/>
          </w:tcPr>
          <w:p w:rsidR="001969DF" w:rsidRPr="00EB72C3" w:rsidRDefault="001969DF" w:rsidP="00E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391" w:type="dxa"/>
          </w:tcPr>
          <w:p w:rsidR="001969DF" w:rsidRPr="00EB72C3" w:rsidRDefault="001969DF" w:rsidP="00E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6781" w:type="dxa"/>
          </w:tcPr>
          <w:p w:rsidR="001969DF" w:rsidRPr="00EB72C3" w:rsidRDefault="001969DF" w:rsidP="00EB7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  <w:r w:rsidR="00245306"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C3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ОДБ.01 Русский язык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29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портреты писателей и поэтов; ноутбук, проектор переносной, экран стационарный; методический раздаточный материал, телевизор с 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ОДБ.02 Родной язык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29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портреты писателей и поэтов; ноутбук, проектор переносной, экран стационарный; методический раздаточный материал, телевизор с 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ОДБ.03 Литература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29 Кабинет </w:t>
            </w:r>
          </w:p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781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портреты писателей и поэтов; ноутбук, проектор переносной, экран стационарный; методический раздаточный материал, телевизор с 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ОДБ.04 Родная литература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29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781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портреты писателей и поэтов; ноутбук, проектор переносной, экран стационарный; методический раздаточный материал, телевизор с </w:t>
            </w:r>
            <w:r w:rsidRPr="00EB7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</w:tr>
      <w:tr w:rsidR="00244ACB" w:rsidRPr="00EB72C3" w:rsidTr="006C093B">
        <w:trPr>
          <w:trHeight w:val="278"/>
        </w:trPr>
        <w:tc>
          <w:tcPr>
            <w:tcW w:w="861" w:type="dxa"/>
            <w:vMerge w:val="restart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vMerge w:val="restart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ОДБ.05 Иностранный язык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11 Кабинет </w:t>
            </w:r>
          </w:p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учебные плакаты с тематическими иллюстрациями, уголок «Великобритания» (карта и символика Великобритании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),комплект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стенд -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фотокомпозиция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о Лондоне; телевизор, ноутбук.</w:t>
            </w:r>
          </w:p>
        </w:tc>
      </w:tr>
      <w:tr w:rsidR="00244ACB" w:rsidRPr="00EB72C3" w:rsidTr="006C093B">
        <w:trPr>
          <w:trHeight w:val="278"/>
        </w:trPr>
        <w:tc>
          <w:tcPr>
            <w:tcW w:w="861" w:type="dxa"/>
            <w:vMerge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32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6781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уголок «Немецкий язык в профессиональной деятельности», фотографии известных людей Германии, комплект учебных плакатов, учебная литература по немецкому 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языку;  карта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алфавит, символика Германии; телевизор, ноутбук.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88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ОДБ.06 История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30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уголок «Исторический путь Российского государства», сте</w:t>
            </w:r>
            <w:r w:rsidR="00CC4D07" w:rsidRPr="00EB72C3">
              <w:rPr>
                <w:rFonts w:ascii="Times New Roman" w:hAnsi="Times New Roman" w:cs="Times New Roman"/>
                <w:sz w:val="24"/>
                <w:szCs w:val="24"/>
              </w:rPr>
              <w:t>нды тематические, карта РФ и др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4D07"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компьютер, проектор переносной, методический материал.</w:t>
            </w:r>
          </w:p>
        </w:tc>
      </w:tr>
      <w:tr w:rsidR="00244ACB" w:rsidRPr="00EB72C3" w:rsidTr="006C093B">
        <w:trPr>
          <w:trHeight w:val="70"/>
        </w:trPr>
        <w:tc>
          <w:tcPr>
            <w:tcW w:w="861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ОДБ.07 Физическая культура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244ACB" w:rsidRPr="00EB72C3" w:rsidRDefault="00244ACB" w:rsidP="00EB72C3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244ACB" w:rsidRPr="00EB72C3" w:rsidRDefault="00244ACB" w:rsidP="00EB7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Спортивное оборудование, спортивный инвентарь, раздаточный материал – мячи, гимнастические скалки, тренажеры – набор гантелей, комплект гирь и штанг.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ОДБ.08 Основы безопасности жизнедеятельности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31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244ACB" w:rsidRPr="00EB72C3" w:rsidRDefault="00244ACB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методический уголок, стенд «Здоровый образ жизни», пневматическая винтовка; учебный АК; пневматические пули; противогаз; прибор ДП-5; аптечка АИ</w:t>
            </w:r>
            <w:r w:rsidR="00FB5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2; санитарные сумки; общевойсковой защитный комплект; телевизор, ноутбук, лазерный стрелковый тир.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</w:tcPr>
          <w:p w:rsidR="00244ACB" w:rsidRPr="00EB72C3" w:rsidRDefault="00631D9C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ОДБ.09</w:t>
            </w:r>
            <w:r w:rsidR="00244ACB"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13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6781" w:type="dxa"/>
            <w:shd w:val="clear" w:color="auto" w:fill="auto"/>
          </w:tcPr>
          <w:p w:rsidR="00244ACB" w:rsidRPr="00EB72C3" w:rsidRDefault="00244ACB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аудиторная;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ноутбук, проектор переносной, экран стационарный,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631D9C" w:rsidRPr="00EB72C3" w:rsidTr="006C093B">
        <w:tc>
          <w:tcPr>
            <w:tcW w:w="861" w:type="dxa"/>
          </w:tcPr>
          <w:p w:rsidR="00631D9C" w:rsidRPr="00EB72C3" w:rsidRDefault="00631D9C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8" w:type="dxa"/>
          </w:tcPr>
          <w:p w:rsidR="00631D9C" w:rsidRPr="00EB72C3" w:rsidRDefault="00631D9C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ОДБ.10 Химия</w:t>
            </w:r>
          </w:p>
        </w:tc>
        <w:tc>
          <w:tcPr>
            <w:tcW w:w="4391" w:type="dxa"/>
          </w:tcPr>
          <w:p w:rsidR="00631D9C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17 кабинет </w:t>
            </w:r>
          </w:p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6781" w:type="dxa"/>
            <w:shd w:val="clear" w:color="auto" w:fill="auto"/>
          </w:tcPr>
          <w:p w:rsidR="00631D9C" w:rsidRPr="00EB72C3" w:rsidRDefault="00CC4D07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аудиторная,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Менделеева, комплект плакатов по химии, телевизор.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D9C" w:rsidRPr="00EB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ОДБ.11 Обществознание 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30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Гуманитарных и социально-экономических дисциплин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244ACB" w:rsidRPr="00EB72C3" w:rsidRDefault="00244ACB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аудиторная,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уголок «Социальные процессы современной России», стенд Символы России, стенд Социальные процессы в России, политическая карта РФ и др.; компьютер, проектор переносной, экран стационарный.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8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ОДП.12 Математика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26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244ACB" w:rsidRPr="00EB72C3" w:rsidRDefault="00CC4D0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уголок «Математические ребусы», комплект плакатов по математике, модели стереометрических фигур, творческие задания для студентов; компьютеры, интерактивная доска, проектор стационарный, экран стационарный.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8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ОДП.13 Информатика</w:t>
            </w:r>
          </w:p>
        </w:tc>
        <w:tc>
          <w:tcPr>
            <w:tcW w:w="4391" w:type="dxa"/>
          </w:tcPr>
          <w:p w:rsidR="00244ACB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27 Кабинет </w:t>
            </w:r>
          </w:p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6781" w:type="dxa"/>
          </w:tcPr>
          <w:p w:rsidR="00244ACB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уголок «Информатика и жизнь», стенд по устройству системного блока, методический уголок, портреты известных людей в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мире информатики и вычислительной технике, ноутбук, проектор переносной, экран стационарный, компьютеры с доступом в Интернет, принтер.  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631D9C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ОДП.14 Физика</w:t>
            </w:r>
          </w:p>
        </w:tc>
        <w:tc>
          <w:tcPr>
            <w:tcW w:w="4391" w:type="dxa"/>
          </w:tcPr>
          <w:p w:rsidR="00244ACB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4ACB"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244ACB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244ACB"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1" w:type="dxa"/>
          </w:tcPr>
          <w:p w:rsidR="00244ACB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аудиторная, 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уголок  «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открытия в области физики»;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учебно-лабораторное оборудование для выполнения демонстраций и лабораторных работ,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приборы:  амперметр, вольтметр, гальванометр, реостат, конденсатор, транзистор, полупроводниковый диод, тепловое  реле;  комплект  плакатов по физике; ноутбук, проектор стационарный, экран стационарный.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EB72C3" w:rsidRDefault="00631D9C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8" w:type="dxa"/>
          </w:tcPr>
          <w:p w:rsidR="00244ACB" w:rsidRPr="00EB72C3" w:rsidRDefault="00244ACB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r w:rsidR="00F33ADC"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4391" w:type="dxa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20 Кабинет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технологий в профессиональной деятельности </w:t>
            </w:r>
          </w:p>
        </w:tc>
        <w:tc>
          <w:tcPr>
            <w:tcW w:w="6781" w:type="dxa"/>
          </w:tcPr>
          <w:p w:rsidR="00244ACB" w:rsidRPr="00EB72C3" w:rsidRDefault="00CC4D0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компьютеры в комплекте, локальная сеть с выходом в интернет, мультимедийный проектор с экраном</w:t>
            </w: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44ACB" w:rsidRPr="00EB72C3" w:rsidTr="006C093B">
        <w:tc>
          <w:tcPr>
            <w:tcW w:w="861" w:type="dxa"/>
          </w:tcPr>
          <w:p w:rsidR="00244ACB" w:rsidRPr="00FB5B6D" w:rsidRDefault="00FB5B6D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8" w:type="dxa"/>
          </w:tcPr>
          <w:p w:rsidR="00244ACB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ОГСЭ.01 </w:t>
            </w:r>
            <w:r w:rsidR="00244ACB" w:rsidRPr="00EB72C3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4391" w:type="dxa"/>
            <w:shd w:val="clear" w:color="auto" w:fill="auto"/>
          </w:tcPr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30 Кабинет </w:t>
            </w:r>
          </w:p>
          <w:p w:rsidR="00244ACB" w:rsidRPr="00EB72C3" w:rsidRDefault="00244ACB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Основ философии</w:t>
            </w:r>
          </w:p>
        </w:tc>
        <w:tc>
          <w:tcPr>
            <w:tcW w:w="6781" w:type="dxa"/>
            <w:shd w:val="clear" w:color="auto" w:fill="auto"/>
          </w:tcPr>
          <w:p w:rsidR="00F22B6E" w:rsidRPr="00EB72C3" w:rsidRDefault="00F22B6E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</w:p>
          <w:p w:rsidR="00244ACB" w:rsidRPr="00EB72C3" w:rsidRDefault="00F22B6E" w:rsidP="00EB7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компьютер, проектор переносной, экран переносной</w:t>
            </w:r>
          </w:p>
        </w:tc>
      </w:tr>
      <w:tr w:rsidR="00CC4D07" w:rsidRPr="00EB72C3" w:rsidTr="006C093B">
        <w:trPr>
          <w:trHeight w:val="1141"/>
        </w:trPr>
        <w:tc>
          <w:tcPr>
            <w:tcW w:w="861" w:type="dxa"/>
          </w:tcPr>
          <w:p w:rsidR="00CC4D07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 w:rsidR="00AA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4391" w:type="dxa"/>
          </w:tcPr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30 Кабинет </w:t>
            </w:r>
          </w:p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CC4D07" w:rsidRPr="00EB72C3" w:rsidRDefault="00CC4D0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уголок «Исторический путь Российского государства», стенды тематические, карта РФ и др., компьютер, проектор переносной, методический материал.</w:t>
            </w:r>
          </w:p>
        </w:tc>
      </w:tr>
      <w:tr w:rsidR="00CC4D07" w:rsidRPr="00EB72C3" w:rsidTr="006C093B">
        <w:trPr>
          <w:trHeight w:val="1141"/>
        </w:trPr>
        <w:tc>
          <w:tcPr>
            <w:tcW w:w="861" w:type="dxa"/>
            <w:vMerge w:val="restart"/>
          </w:tcPr>
          <w:p w:rsidR="00CC4D07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  <w:vMerge w:val="restart"/>
          </w:tcPr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 w:rsidR="00AA5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4391" w:type="dxa"/>
          </w:tcPr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11 Кабинет </w:t>
            </w:r>
          </w:p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языка </w:t>
            </w:r>
          </w:p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CC4D07" w:rsidRPr="00EB72C3" w:rsidRDefault="00CC4D0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учебные плакаты с тематическими иллюстрациями, уголок «Великобритания» (карта и символика Великобритании),</w:t>
            </w:r>
            <w:r w:rsidR="00FB5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комплект плакатов, стенд</w:t>
            </w:r>
            <w:r w:rsidR="00FB5B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отокомпозиция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о Лондоне; телевизор, ноутбук.</w:t>
            </w:r>
          </w:p>
        </w:tc>
      </w:tr>
      <w:tr w:rsidR="00CC4D07" w:rsidRPr="00EB72C3" w:rsidTr="006C093B">
        <w:trPr>
          <w:trHeight w:val="1141"/>
        </w:trPr>
        <w:tc>
          <w:tcPr>
            <w:tcW w:w="861" w:type="dxa"/>
            <w:vMerge/>
          </w:tcPr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32 Кабинет </w:t>
            </w:r>
          </w:p>
          <w:p w:rsidR="00CC4D07" w:rsidRPr="00EB72C3" w:rsidRDefault="00CC4D07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6781" w:type="dxa"/>
          </w:tcPr>
          <w:p w:rsidR="00CC4D07" w:rsidRPr="00EB72C3" w:rsidRDefault="00CC4D07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, уголок «Немецкий язык в профессиональной деятельности», фотографии известных людей Германии, комплект учебных плакатов, учебная литература по немецкому 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языку;  карта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 немецкий алфавит, символика Германии; телевизор, ноутбук.</w:t>
            </w:r>
          </w:p>
        </w:tc>
      </w:tr>
      <w:tr w:rsidR="00CC4D07" w:rsidRPr="00EB72C3" w:rsidTr="006C093B">
        <w:trPr>
          <w:trHeight w:val="1141"/>
        </w:trPr>
        <w:tc>
          <w:tcPr>
            <w:tcW w:w="861" w:type="dxa"/>
            <w:vMerge w:val="restart"/>
          </w:tcPr>
          <w:p w:rsidR="00CC4D07" w:rsidRPr="00EB72C3" w:rsidRDefault="00AA5F54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88" w:type="dxa"/>
            <w:vMerge w:val="restart"/>
          </w:tcPr>
          <w:p w:rsidR="00CC4D07" w:rsidRPr="00EB72C3" w:rsidRDefault="00CC4D07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ОГСЭ.0</w:t>
            </w:r>
            <w:r w:rsidR="00AA5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4391" w:type="dxa"/>
          </w:tcPr>
          <w:p w:rsidR="00CC4D07" w:rsidRPr="00EB72C3" w:rsidRDefault="00CC4D07" w:rsidP="00EB72C3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CC4D07" w:rsidRPr="00EB72C3" w:rsidRDefault="00CC4D07" w:rsidP="00EB72C3">
            <w:pPr>
              <w:pStyle w:val="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CC4D07" w:rsidRPr="00EB72C3" w:rsidRDefault="00CC4D07" w:rsidP="00EB7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Спортивное оборудование, спортивный инвентарь, раздаточный материал – мячи, гимнастические скалки, тренажеры – набор гантелей, комплект гирь и штанг.</w:t>
            </w:r>
          </w:p>
        </w:tc>
      </w:tr>
      <w:tr w:rsidR="00E739FE" w:rsidRPr="00EB72C3" w:rsidTr="006C093B">
        <w:trPr>
          <w:trHeight w:val="1141"/>
        </w:trPr>
        <w:tc>
          <w:tcPr>
            <w:tcW w:w="861" w:type="dxa"/>
            <w:vMerge/>
          </w:tcPr>
          <w:p w:rsidR="00E739FE" w:rsidRPr="00EB72C3" w:rsidRDefault="00E739FE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E739FE" w:rsidRPr="00EB72C3" w:rsidRDefault="00E739FE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E739FE" w:rsidRPr="00EB72C3" w:rsidRDefault="00E739FE" w:rsidP="00EB72C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стадион широкого профиля с элементами полосы препятствий</w:t>
            </w:r>
          </w:p>
          <w:p w:rsidR="00E739FE" w:rsidRPr="00EB72C3" w:rsidRDefault="00E739FE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E739FE" w:rsidRPr="00EB72C3" w:rsidRDefault="00E739FE" w:rsidP="00EB72C3">
            <w:pPr>
              <w:pStyle w:val="4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площадка, баскетбольная площадка,</w:t>
            </w:r>
          </w:p>
          <w:p w:rsidR="00E739FE" w:rsidRPr="00EB72C3" w:rsidRDefault="00E739FE" w:rsidP="00EB72C3">
            <w:pPr>
              <w:pStyle w:val="4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футбольное поле, площадка общей физической подготовки, полоса препятствий.</w:t>
            </w:r>
          </w:p>
        </w:tc>
      </w:tr>
      <w:tr w:rsidR="006726EA" w:rsidRPr="00EB72C3" w:rsidTr="006C093B">
        <w:trPr>
          <w:trHeight w:val="1141"/>
        </w:trPr>
        <w:tc>
          <w:tcPr>
            <w:tcW w:w="861" w:type="dxa"/>
          </w:tcPr>
          <w:p w:rsidR="006726EA" w:rsidRPr="00EB72C3" w:rsidRDefault="003E3576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8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ЕН.01 Математика</w:t>
            </w:r>
          </w:p>
        </w:tc>
        <w:tc>
          <w:tcPr>
            <w:tcW w:w="4391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26 Кабинет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6726EA" w:rsidRPr="00EB72C3" w:rsidRDefault="006726EA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уголок «Математические ребусы», комплект плакатов по математике, модели стереометрических фигур, творческие задания для студентов; компьютеры, интерактивная доска, проектор стационарный, экран стационарный.</w:t>
            </w:r>
          </w:p>
        </w:tc>
      </w:tr>
      <w:tr w:rsidR="006726EA" w:rsidRPr="00EB72C3" w:rsidTr="006C093B">
        <w:tc>
          <w:tcPr>
            <w:tcW w:w="861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6726EA" w:rsidRPr="00EB72C3" w:rsidRDefault="006726EA" w:rsidP="00EB7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ЕН.0</w:t>
            </w:r>
            <w:r w:rsidR="00AA5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основы природопользования</w:t>
            </w:r>
          </w:p>
        </w:tc>
        <w:tc>
          <w:tcPr>
            <w:tcW w:w="4391" w:type="dxa"/>
          </w:tcPr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17 Кабинет </w:t>
            </w:r>
          </w:p>
          <w:p w:rsidR="006726EA" w:rsidRPr="00EB72C3" w:rsidRDefault="006726EA" w:rsidP="00EB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Экологических основ природопользования</w:t>
            </w:r>
          </w:p>
        </w:tc>
        <w:tc>
          <w:tcPr>
            <w:tcW w:w="6781" w:type="dxa"/>
          </w:tcPr>
          <w:p w:rsidR="006726EA" w:rsidRPr="00EB72C3" w:rsidRDefault="006726EA" w:rsidP="00EB72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аудиторная,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ноутбук, экран мультимедийный проектор</w:t>
            </w:r>
          </w:p>
        </w:tc>
      </w:tr>
      <w:tr w:rsidR="00AA5F54" w:rsidRPr="00EB72C3" w:rsidTr="006C093B">
        <w:tc>
          <w:tcPr>
            <w:tcW w:w="861" w:type="dxa"/>
          </w:tcPr>
          <w:p w:rsidR="00AA5F54" w:rsidRPr="00EB72C3" w:rsidRDefault="00AA5F54" w:rsidP="00AA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AA5F54" w:rsidRPr="00EB72C3" w:rsidRDefault="00AA5F54" w:rsidP="00A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ОП.01 Инженерная графика</w:t>
            </w:r>
          </w:p>
        </w:tc>
        <w:tc>
          <w:tcPr>
            <w:tcW w:w="4391" w:type="dxa"/>
          </w:tcPr>
          <w:p w:rsidR="00AA5F54" w:rsidRPr="00EB72C3" w:rsidRDefault="00AA5F54" w:rsidP="00A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18 Кабинет </w:t>
            </w:r>
          </w:p>
          <w:p w:rsidR="00AA5F54" w:rsidRPr="00EB72C3" w:rsidRDefault="00AA5F54" w:rsidP="00A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Инженерной графики</w:t>
            </w:r>
          </w:p>
        </w:tc>
        <w:tc>
          <w:tcPr>
            <w:tcW w:w="6781" w:type="dxa"/>
            <w:shd w:val="clear" w:color="auto" w:fill="auto"/>
          </w:tcPr>
          <w:p w:rsidR="00AA5F54" w:rsidRPr="00EB72C3" w:rsidRDefault="00AA5F54" w:rsidP="00AA5F5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компьютеры в комплекте, локальная сеть с выходом в интернет, мультимедийный проектор, экран стационарный,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</w:tc>
      </w:tr>
      <w:tr w:rsidR="00AA5F54" w:rsidRPr="00EB72C3" w:rsidTr="006C093B">
        <w:tc>
          <w:tcPr>
            <w:tcW w:w="861" w:type="dxa"/>
          </w:tcPr>
          <w:p w:rsidR="00AA5F54" w:rsidRPr="00EB72C3" w:rsidRDefault="00AA5F54" w:rsidP="00AA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8" w:type="dxa"/>
          </w:tcPr>
          <w:p w:rsidR="00AA5F54" w:rsidRPr="00EB72C3" w:rsidRDefault="00AA5F54" w:rsidP="00A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ОП.02 Электротехника и электроника</w:t>
            </w:r>
          </w:p>
        </w:tc>
        <w:tc>
          <w:tcPr>
            <w:tcW w:w="4391" w:type="dxa"/>
          </w:tcPr>
          <w:p w:rsidR="00AA5F54" w:rsidRPr="00EB72C3" w:rsidRDefault="00AA5F54" w:rsidP="00A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28 Лаборатория </w:t>
            </w:r>
          </w:p>
          <w:p w:rsidR="00AA5F54" w:rsidRPr="00EB72C3" w:rsidRDefault="00AA5F54" w:rsidP="00AA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электроники</w:t>
            </w:r>
          </w:p>
          <w:p w:rsidR="00AA5F54" w:rsidRPr="00EB72C3" w:rsidRDefault="00AA5F54" w:rsidP="00AA5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AA5F54" w:rsidRPr="00EB72C3" w:rsidRDefault="00AA5F54" w:rsidP="00AA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компьютеры в комплекте, локальная сеть с выходом в интернет, проекционное оборудование (мультимедийный проектор с экраном), аппаратные контрольно-измерительные приборы, лабораторные стенды для изучения электрической цепи и её элементов, комбинированные стенды и устройства.  </w:t>
            </w:r>
          </w:p>
        </w:tc>
      </w:tr>
      <w:tr w:rsidR="00984F49" w:rsidRPr="00EB72C3" w:rsidTr="006C093B">
        <w:tc>
          <w:tcPr>
            <w:tcW w:w="861" w:type="dxa"/>
          </w:tcPr>
          <w:p w:rsidR="00984F49" w:rsidRPr="00EB72C3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ОП.03 Метрология, стандартизация и сертификация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Кабинет 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Метрологии, стандартизации и сертификации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984F49" w:rsidRPr="00EB72C3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Специализированная мебель, компьютер в комплекте, локальная сеть с выходом в интернет, мультимедийный проектор, образцы изделий для выполнения лабораторных и практических заданий. Технические средства измерений: плоскопараллельные концевые меры длины, эталоны, калибры, шаблоны,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штангенинструменты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и микрометрические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инструменты, индикаторные приборы и устройства, цифровые приборы, приборы для измерения шероховатости поверхностей</w:t>
            </w:r>
          </w:p>
        </w:tc>
      </w:tr>
      <w:tr w:rsidR="00984F49" w:rsidRPr="00EB72C3" w:rsidTr="006C093B">
        <w:tc>
          <w:tcPr>
            <w:tcW w:w="861" w:type="dxa"/>
          </w:tcPr>
          <w:p w:rsidR="00984F49" w:rsidRPr="00EB72C3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88" w:type="dxa"/>
          </w:tcPr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ОП.04 Геология</w:t>
            </w:r>
          </w:p>
        </w:tc>
        <w:tc>
          <w:tcPr>
            <w:tcW w:w="4391" w:type="dxa"/>
          </w:tcPr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16 Кабинет 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984F49" w:rsidRPr="00EB72C3" w:rsidRDefault="00984F49" w:rsidP="00984F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проектор, планшеты, образцы НПО, нефти, эмульсии, пород (керн)</w:t>
            </w:r>
          </w:p>
        </w:tc>
      </w:tr>
      <w:tr w:rsidR="00984F49" w:rsidRPr="00EB72C3" w:rsidTr="006C093B">
        <w:tc>
          <w:tcPr>
            <w:tcW w:w="861" w:type="dxa"/>
          </w:tcPr>
          <w:p w:rsidR="00984F49" w:rsidRPr="00984F49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88" w:type="dxa"/>
            <w:shd w:val="clear" w:color="auto" w:fill="auto"/>
          </w:tcPr>
          <w:p w:rsidR="00984F49" w:rsidRPr="00984F49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49">
              <w:rPr>
                <w:rFonts w:ascii="Times New Roman" w:hAnsi="Times New Roman" w:cs="Times New Roman"/>
                <w:sz w:val="24"/>
                <w:szCs w:val="24"/>
              </w:rPr>
              <w:t>ОП.05 Техническая механика</w:t>
            </w:r>
          </w:p>
        </w:tc>
        <w:tc>
          <w:tcPr>
            <w:tcW w:w="4391" w:type="dxa"/>
            <w:shd w:val="clear" w:color="auto" w:fill="auto"/>
          </w:tcPr>
          <w:p w:rsidR="00984F49" w:rsidRPr="00984F49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49">
              <w:rPr>
                <w:rFonts w:ascii="Times New Roman" w:hAnsi="Times New Roman" w:cs="Times New Roman"/>
                <w:sz w:val="24"/>
                <w:szCs w:val="24"/>
              </w:rPr>
              <w:t xml:space="preserve">18 Кабинет </w:t>
            </w:r>
          </w:p>
          <w:p w:rsidR="00984F49" w:rsidRPr="00984F49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49">
              <w:rPr>
                <w:rFonts w:ascii="Times New Roman" w:hAnsi="Times New Roman" w:cs="Times New Roman"/>
                <w:sz w:val="24"/>
                <w:szCs w:val="24"/>
              </w:rPr>
              <w:t>Технической механики</w:t>
            </w:r>
          </w:p>
          <w:p w:rsidR="00984F49" w:rsidRPr="00984F49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49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:rsidR="00984F49" w:rsidRPr="00984F49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49">
              <w:rPr>
                <w:rFonts w:ascii="Times New Roman" w:hAnsi="Times New Roman" w:cs="Times New Roman"/>
                <w:sz w:val="24"/>
                <w:szCs w:val="24"/>
              </w:rPr>
              <w:t>Технической механики</w:t>
            </w:r>
          </w:p>
        </w:tc>
        <w:tc>
          <w:tcPr>
            <w:tcW w:w="6781" w:type="dxa"/>
            <w:shd w:val="clear" w:color="auto" w:fill="auto"/>
          </w:tcPr>
          <w:p w:rsidR="00984F49" w:rsidRPr="00984F49" w:rsidRDefault="00984F49" w:rsidP="00984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Специализированная мебель, компьютеры в комплекте, локальная сеть с выходом в интернет, мультимедийный проектор с экраном, аудиторная доска </w:t>
            </w:r>
          </w:p>
        </w:tc>
      </w:tr>
      <w:tr w:rsidR="00984F49" w:rsidRPr="00EB72C3" w:rsidTr="006C093B">
        <w:tc>
          <w:tcPr>
            <w:tcW w:w="861" w:type="dxa"/>
          </w:tcPr>
          <w:p w:rsidR="00984F49" w:rsidRPr="00EB72C3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8" w:type="dxa"/>
          </w:tcPr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proofErr w:type="gram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06  Информационные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профессиональной деятельности</w:t>
            </w:r>
          </w:p>
        </w:tc>
        <w:tc>
          <w:tcPr>
            <w:tcW w:w="4391" w:type="dxa"/>
          </w:tcPr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20 Кабинет 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в профессиональной деятельности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в профессиональной деятельности</w:t>
            </w:r>
          </w:p>
        </w:tc>
        <w:tc>
          <w:tcPr>
            <w:tcW w:w="6781" w:type="dxa"/>
          </w:tcPr>
          <w:p w:rsidR="00984F49" w:rsidRPr="00EB72C3" w:rsidRDefault="00984F49" w:rsidP="00984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компьютеры в комплекте, локальная сеть с выходом в интернет, мультимедийный проектор с экраном</w:t>
            </w: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984F49" w:rsidRPr="00EB72C3" w:rsidRDefault="00984F49" w:rsidP="00984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4F49" w:rsidRPr="00EB72C3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49" w:rsidRPr="00EB72C3" w:rsidTr="006C093B">
        <w:tc>
          <w:tcPr>
            <w:tcW w:w="861" w:type="dxa"/>
          </w:tcPr>
          <w:p w:rsidR="00984F49" w:rsidRPr="00EB72C3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8" w:type="dxa"/>
            <w:shd w:val="clear" w:color="auto" w:fill="auto"/>
          </w:tcPr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ОП.07 Основы экономики</w:t>
            </w:r>
          </w:p>
        </w:tc>
        <w:tc>
          <w:tcPr>
            <w:tcW w:w="4391" w:type="dxa"/>
            <w:shd w:val="clear" w:color="auto" w:fill="auto"/>
          </w:tcPr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25 Кабинет 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Менеджмента и экономики организации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984F49" w:rsidRPr="00EB72C3" w:rsidRDefault="00984F49" w:rsidP="00984F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учебно-методическая документация, наглядные пособия,</w:t>
            </w:r>
          </w:p>
          <w:p w:rsidR="00984F49" w:rsidRPr="00EB72C3" w:rsidRDefault="00984F49" w:rsidP="00984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мультимедийный проектор, экран стационарный, принтер, методический материал</w:t>
            </w:r>
          </w:p>
        </w:tc>
      </w:tr>
      <w:tr w:rsidR="00984F49" w:rsidRPr="00EB72C3" w:rsidTr="006C093B">
        <w:tc>
          <w:tcPr>
            <w:tcW w:w="861" w:type="dxa"/>
          </w:tcPr>
          <w:p w:rsidR="00984F49" w:rsidRPr="00EB72C3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  <w:shd w:val="clear" w:color="auto" w:fill="auto"/>
          </w:tcPr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</w:t>
            </w:r>
            <w:proofErr w:type="gram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391" w:type="dxa"/>
            <w:shd w:val="clear" w:color="auto" w:fill="auto"/>
          </w:tcPr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профессиональной деятельности</w:t>
            </w:r>
          </w:p>
        </w:tc>
        <w:tc>
          <w:tcPr>
            <w:tcW w:w="6781" w:type="dxa"/>
            <w:shd w:val="clear" w:color="auto" w:fill="auto"/>
          </w:tcPr>
          <w:p w:rsidR="00984F49" w:rsidRPr="00EB72C3" w:rsidRDefault="00984F49" w:rsidP="00984F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</w:t>
            </w:r>
            <w:r w:rsidRPr="00EB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«Новое в современном законодательстве»</w:t>
            </w:r>
          </w:p>
        </w:tc>
      </w:tr>
      <w:tr w:rsidR="00984F49" w:rsidRPr="00EB72C3" w:rsidTr="006C093B">
        <w:tc>
          <w:tcPr>
            <w:tcW w:w="861" w:type="dxa"/>
          </w:tcPr>
          <w:p w:rsidR="00984F49" w:rsidRPr="00EB72C3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8" w:type="dxa"/>
          </w:tcPr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4391" w:type="dxa"/>
          </w:tcPr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36 Кабинет 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</w:p>
        </w:tc>
        <w:tc>
          <w:tcPr>
            <w:tcW w:w="6781" w:type="dxa"/>
          </w:tcPr>
          <w:p w:rsidR="00984F49" w:rsidRPr="00EB72C3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компьютер в комплекте, мультимедийный проектор, набор плакатов</w:t>
            </w:r>
          </w:p>
        </w:tc>
      </w:tr>
      <w:tr w:rsidR="00277BFF" w:rsidRPr="00EB72C3" w:rsidTr="006C093B">
        <w:tc>
          <w:tcPr>
            <w:tcW w:w="861" w:type="dxa"/>
          </w:tcPr>
          <w:p w:rsidR="00984F49" w:rsidRPr="00EB72C3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8" w:type="dxa"/>
          </w:tcPr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 </w:t>
            </w:r>
          </w:p>
        </w:tc>
        <w:tc>
          <w:tcPr>
            <w:tcW w:w="4391" w:type="dxa"/>
          </w:tcPr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31 Кабинет </w:t>
            </w:r>
          </w:p>
          <w:p w:rsidR="00984F49" w:rsidRPr="00EB72C3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труда</w:t>
            </w:r>
          </w:p>
        </w:tc>
        <w:tc>
          <w:tcPr>
            <w:tcW w:w="6781" w:type="dxa"/>
            <w:shd w:val="clear" w:color="auto" w:fill="auto"/>
          </w:tcPr>
          <w:p w:rsidR="00984F49" w:rsidRPr="00EB72C3" w:rsidRDefault="00984F49" w:rsidP="00984F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комплект учебно-наглядных пособий: макеты защитных сооружений, макет участка местности учебного заведения и прилегающих районов, приборы дозиметрического контроля,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газоизмерительные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 xml:space="preserve"> приборы; индивидуальные средства защиты органов дыхания и  кожи, </w:t>
            </w:r>
            <w:proofErr w:type="spellStart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самоспасатели</w:t>
            </w:r>
            <w:proofErr w:type="spellEnd"/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, медицинские средства защиты, санитарная сумка, огнетушители; компьютер с выходом в интернет, телевизор; лазерный стрелковый тир.</w:t>
            </w:r>
          </w:p>
        </w:tc>
      </w:tr>
      <w:tr w:rsidR="00E41E0F" w:rsidRPr="00E41E0F" w:rsidTr="006C093B">
        <w:trPr>
          <w:trHeight w:val="1129"/>
        </w:trPr>
        <w:tc>
          <w:tcPr>
            <w:tcW w:w="861" w:type="dxa"/>
          </w:tcPr>
          <w:p w:rsidR="00984F49" w:rsidRPr="00E41E0F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88" w:type="dxa"/>
          </w:tcPr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10 Психология личности и социальная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</w:t>
            </w:r>
          </w:p>
        </w:tc>
        <w:tc>
          <w:tcPr>
            <w:tcW w:w="4391" w:type="dxa"/>
          </w:tcPr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23 Кабинет </w:t>
            </w:r>
          </w:p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доска</w:t>
            </w:r>
            <w:r w:rsidRPr="00E4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аудиторная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; ноутбук, проектор переносной, экран стационарный </w:t>
            </w:r>
          </w:p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стенды: «Психология, как наука»</w:t>
            </w:r>
          </w:p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психики в животном мире»</w:t>
            </w:r>
          </w:p>
        </w:tc>
      </w:tr>
      <w:tr w:rsidR="00E41E0F" w:rsidRPr="00E41E0F" w:rsidTr="006C093B">
        <w:tc>
          <w:tcPr>
            <w:tcW w:w="861" w:type="dxa"/>
            <w:vMerge w:val="restart"/>
          </w:tcPr>
          <w:p w:rsidR="00984F49" w:rsidRPr="00E41E0F" w:rsidRDefault="006C093B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ПМ. 0</w:t>
            </w:r>
            <w:r w:rsidR="006C093B" w:rsidRPr="00E4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6C093B"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буровых работ в соответствии с технологическим 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 w:rsidR="006C093B" w:rsidRPr="00E4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="006C093B" w:rsidRPr="00E41E0F">
              <w:rPr>
                <w:rFonts w:ascii="Times New Roman" w:hAnsi="Times New Roman" w:cs="Times New Roman"/>
                <w:sz w:val="24"/>
                <w:szCs w:val="24"/>
              </w:rPr>
              <w:t>Технология бурения нефтяных и газовых скважин</w:t>
            </w:r>
          </w:p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15 Кабинет </w:t>
            </w:r>
          </w:p>
          <w:p w:rsidR="00984F49" w:rsidRPr="00E41E0F" w:rsidRDefault="00E41E0F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</w:p>
        </w:tc>
        <w:tc>
          <w:tcPr>
            <w:tcW w:w="6781" w:type="dxa"/>
            <w:shd w:val="clear" w:color="auto" w:fill="auto"/>
          </w:tcPr>
          <w:p w:rsidR="00984F49" w:rsidRPr="00E41E0F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узлы НПО</w:t>
            </w:r>
          </w:p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макет обсадных колонн</w:t>
            </w:r>
          </w:p>
        </w:tc>
      </w:tr>
      <w:tr w:rsidR="00E41E0F" w:rsidRPr="00E41E0F" w:rsidTr="006C093B">
        <w:tc>
          <w:tcPr>
            <w:tcW w:w="861" w:type="dxa"/>
            <w:vMerge/>
          </w:tcPr>
          <w:p w:rsidR="00984F49" w:rsidRPr="00E41E0F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6 Лаборатория </w:t>
            </w:r>
          </w:p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Имитации процесса бурения </w:t>
            </w:r>
          </w:p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16Лаборатория </w:t>
            </w:r>
          </w:p>
          <w:p w:rsidR="00984F49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1" w:type="dxa"/>
            <w:shd w:val="clear" w:color="auto" w:fill="auto"/>
          </w:tcPr>
          <w:p w:rsidR="00984F49" w:rsidRPr="00E41E0F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плакаты по модулю</w:t>
            </w:r>
          </w:p>
          <w:p w:rsidR="00984F49" w:rsidRPr="00E41E0F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пособие: запорная арматура «Клиновая задвижка»; комплекс для освоения скважин; макет «Станок-качалка»; макет узла задвижки с манометрами; макет устьевого узла ШСНУ «СУС-2»; приборы (манометры, ареометры, блоки контроля); ключи механические «КТГУ-73», «КОТ»; химические реагенты и материалы (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проппант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, ингибиторы, 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деэмульгаторы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, стабилизаторы), образцы породы (керны); узлы НПО: соединительная муфта, трубный переводник, фильтр для промывки скважин, 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двухштропный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элеватор, механический ключ Халилова, вертлюжок, клапан КОШ, 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шламоуловитель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, торцевой фрез, заглушка для опрессовки, штанговый переводник, плашки 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превентора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, шиберная задвижка, печать алюминиевая, штанговый ключ, талевый канат, внутренняя 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труболовка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для бурильных труб, муфта соединительная на НКТ 73, клапан-разрядник, 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984F49" w:rsidRPr="00E41E0F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Учебный полигон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: АПРС-40, АГЗУ «Спутник», фонтанная арматура УЭЦН, фонтанная арматура ППД, трубная гол</w:t>
            </w:r>
          </w:p>
        </w:tc>
      </w:tr>
      <w:tr w:rsidR="00E41E0F" w:rsidRPr="00E41E0F" w:rsidTr="006C093B">
        <w:tc>
          <w:tcPr>
            <w:tcW w:w="861" w:type="dxa"/>
          </w:tcPr>
          <w:p w:rsidR="006C093B" w:rsidRPr="00E41E0F" w:rsidRDefault="006C093B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8" w:type="dxa"/>
            <w:shd w:val="clear" w:color="auto" w:fill="auto"/>
          </w:tcPr>
          <w:p w:rsidR="006C093B" w:rsidRPr="00E41E0F" w:rsidRDefault="006C093B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УП.01 Учебная практика</w:t>
            </w:r>
          </w:p>
        </w:tc>
        <w:tc>
          <w:tcPr>
            <w:tcW w:w="4391" w:type="dxa"/>
            <w:shd w:val="clear" w:color="auto" w:fill="auto"/>
          </w:tcPr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6 Лаборатория </w:t>
            </w:r>
          </w:p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Имитации процесса бурения </w:t>
            </w:r>
          </w:p>
          <w:p w:rsidR="006C093B" w:rsidRPr="00E41E0F" w:rsidRDefault="006C093B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6C093B" w:rsidRPr="00E41E0F" w:rsidRDefault="006C093B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0F" w:rsidRPr="00E41E0F" w:rsidTr="006C093B">
        <w:tc>
          <w:tcPr>
            <w:tcW w:w="861" w:type="dxa"/>
          </w:tcPr>
          <w:p w:rsidR="00984F49" w:rsidRPr="00E41E0F" w:rsidRDefault="006C093B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4F49" w:rsidRPr="00E41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shd w:val="clear" w:color="auto" w:fill="auto"/>
          </w:tcPr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ПП.0</w:t>
            </w:r>
            <w:r w:rsidR="006C093B" w:rsidRPr="00E4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 (по профилю специальности)</w:t>
            </w:r>
          </w:p>
        </w:tc>
        <w:tc>
          <w:tcPr>
            <w:tcW w:w="4391" w:type="dxa"/>
            <w:shd w:val="clear" w:color="auto" w:fill="auto"/>
          </w:tcPr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984F49" w:rsidRPr="00E41E0F" w:rsidRDefault="00277BFF" w:rsidP="00984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E41E0F" w:rsidRPr="00E41E0F" w:rsidTr="006C093B">
        <w:tc>
          <w:tcPr>
            <w:tcW w:w="861" w:type="dxa"/>
            <w:vMerge w:val="restart"/>
          </w:tcPr>
          <w:p w:rsidR="00984F49" w:rsidRPr="00E41E0F" w:rsidRDefault="006C093B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6C093B" w:rsidRPr="00E4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F49" w:rsidRPr="00E41E0F" w:rsidRDefault="006C093B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Обслуживание и эксплуатация бур</w:t>
            </w:r>
            <w:r w:rsidR="00984F49" w:rsidRPr="00E41E0F">
              <w:rPr>
                <w:rFonts w:ascii="Times New Roman" w:hAnsi="Times New Roman" w:cs="Times New Roman"/>
                <w:sz w:val="24"/>
                <w:szCs w:val="24"/>
              </w:rPr>
              <w:t>ового оборудования</w:t>
            </w:r>
          </w:p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 w:rsidR="006C093B" w:rsidRPr="00E4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.01 Эксплуатация </w:t>
            </w:r>
            <w:r w:rsidR="006C093B"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бурового 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4391" w:type="dxa"/>
            <w:shd w:val="clear" w:color="auto" w:fill="auto"/>
          </w:tcPr>
          <w:p w:rsidR="00984F49" w:rsidRPr="00E41E0F" w:rsidRDefault="00E41E0F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  <w:p w:rsidR="00984F49" w:rsidRPr="00E41E0F" w:rsidRDefault="00277BFF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</w:p>
        </w:tc>
        <w:tc>
          <w:tcPr>
            <w:tcW w:w="6781" w:type="dxa"/>
            <w:shd w:val="clear" w:color="auto" w:fill="auto"/>
          </w:tcPr>
          <w:p w:rsidR="00984F49" w:rsidRPr="00E41E0F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узлы НПО</w:t>
            </w:r>
          </w:p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0F" w:rsidRPr="00E41E0F" w:rsidTr="006C093B">
        <w:tc>
          <w:tcPr>
            <w:tcW w:w="861" w:type="dxa"/>
            <w:vMerge/>
          </w:tcPr>
          <w:p w:rsidR="00984F49" w:rsidRPr="00E41E0F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shd w:val="clear" w:color="auto" w:fill="auto"/>
          </w:tcPr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6 Лаборатория </w:t>
            </w:r>
          </w:p>
          <w:p w:rsidR="00984F49" w:rsidRPr="00E41E0F" w:rsidRDefault="00277BFF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Имитации процесса бурения </w:t>
            </w:r>
          </w:p>
          <w:p w:rsidR="00984F49" w:rsidRPr="00E41E0F" w:rsidRDefault="00984F49" w:rsidP="0098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984F49" w:rsidRPr="00E41E0F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плакаты, запорная арматура «Клиновая задвижка»; комплекс для освоения скважин; макет «Станок-качалка»; стенды с НПО (7 столов); макет узла задвижки с манометрами; макет устьевого узла ШСНУ «СУС-2»; приборы (манометры, ареометры, блоки контроля); ключи механические «КТГУ-73», «КОТ», Халилова; химические реагенты и материалы (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проппант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, ингибиторы, 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деэмульгаторы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, стабилизаторы), образцы породы (керны), соединительная муфта, трубный переводник, фильтр для промывки скважин, 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двухштропный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элеватор, вертлюжок, клапан КОШ, 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шламоуловитель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, торцевой фрез, заглушка для опрессовки, штанговый переводник, плашки 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превентора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, шиберная задвижка, печать алюминиевая, 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танговый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ключ, талевый канат, внутренняя 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труболовка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для бурильных труб, муфта соединительная на НКТ 73, клапан-разрядник, </w:t>
            </w:r>
            <w:proofErr w:type="spellStart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proofErr w:type="spellEnd"/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F49" w:rsidRPr="00E41E0F" w:rsidRDefault="00984F49" w:rsidP="00984F4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Учебный полигон: АПРС-40, АГЗУ «Спутник», фонтанная арматура УЭЦН, фонтанная арматура ППД, трубная головка, макет обсадных колонн.</w:t>
            </w:r>
          </w:p>
        </w:tc>
      </w:tr>
      <w:tr w:rsidR="00E41E0F" w:rsidRPr="00E41E0F" w:rsidTr="006C093B">
        <w:tc>
          <w:tcPr>
            <w:tcW w:w="861" w:type="dxa"/>
          </w:tcPr>
          <w:p w:rsidR="006C093B" w:rsidRPr="00E41E0F" w:rsidRDefault="006C093B" w:rsidP="006C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88" w:type="dxa"/>
            <w:shd w:val="clear" w:color="auto" w:fill="auto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УП.02 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391" w:type="dxa"/>
            <w:shd w:val="clear" w:color="auto" w:fill="auto"/>
          </w:tcPr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6 Лаборатория </w:t>
            </w:r>
          </w:p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Имитации процесса бурения </w:t>
            </w:r>
          </w:p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16Лаборатория </w:t>
            </w:r>
          </w:p>
          <w:p w:rsidR="006C093B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</w:p>
        </w:tc>
        <w:tc>
          <w:tcPr>
            <w:tcW w:w="6781" w:type="dxa"/>
            <w:shd w:val="clear" w:color="auto" w:fill="auto"/>
          </w:tcPr>
          <w:p w:rsidR="006C093B" w:rsidRPr="00E41E0F" w:rsidRDefault="006C093B" w:rsidP="006C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0F" w:rsidRPr="00E41E0F" w:rsidTr="006C093B">
        <w:tc>
          <w:tcPr>
            <w:tcW w:w="861" w:type="dxa"/>
          </w:tcPr>
          <w:p w:rsidR="006C093B" w:rsidRPr="00E41E0F" w:rsidRDefault="006C093B" w:rsidP="006C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88" w:type="dxa"/>
            <w:shd w:val="clear" w:color="auto" w:fill="auto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ПП.02 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 (по профилю специальности)</w:t>
            </w:r>
          </w:p>
        </w:tc>
        <w:tc>
          <w:tcPr>
            <w:tcW w:w="4391" w:type="dxa"/>
            <w:shd w:val="clear" w:color="auto" w:fill="auto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6C093B" w:rsidRPr="00E41E0F" w:rsidRDefault="00277BFF" w:rsidP="006C0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E41E0F" w:rsidRPr="00E41E0F" w:rsidTr="006C093B">
        <w:tc>
          <w:tcPr>
            <w:tcW w:w="861" w:type="dxa"/>
          </w:tcPr>
          <w:p w:rsidR="006C093B" w:rsidRPr="00E41E0F" w:rsidRDefault="006C093B" w:rsidP="006C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88" w:type="dxa"/>
            <w:shd w:val="clear" w:color="auto" w:fill="auto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исполнителей</w:t>
            </w:r>
          </w:p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МДК.03.01Основы организации и планирования производственных работ на буровой</w:t>
            </w:r>
          </w:p>
        </w:tc>
        <w:tc>
          <w:tcPr>
            <w:tcW w:w="4391" w:type="dxa"/>
            <w:shd w:val="clear" w:color="auto" w:fill="auto"/>
          </w:tcPr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6 Лаборатория </w:t>
            </w:r>
          </w:p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Имитации процесса бурения </w:t>
            </w:r>
          </w:p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16Лаборатория </w:t>
            </w:r>
          </w:p>
          <w:p w:rsidR="006C093B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</w:p>
        </w:tc>
        <w:tc>
          <w:tcPr>
            <w:tcW w:w="6781" w:type="dxa"/>
            <w:shd w:val="clear" w:color="auto" w:fill="auto"/>
          </w:tcPr>
          <w:p w:rsidR="006C093B" w:rsidRPr="00E41E0F" w:rsidRDefault="006C093B" w:rsidP="006C0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093B" w:rsidRPr="00E41E0F" w:rsidTr="006C093B">
        <w:tc>
          <w:tcPr>
            <w:tcW w:w="861" w:type="dxa"/>
          </w:tcPr>
          <w:p w:rsidR="006C093B" w:rsidRPr="00E41E0F" w:rsidRDefault="006C093B" w:rsidP="006C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88" w:type="dxa"/>
            <w:shd w:val="clear" w:color="auto" w:fill="auto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УП.0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4391" w:type="dxa"/>
            <w:shd w:val="clear" w:color="auto" w:fill="auto"/>
          </w:tcPr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6 Лаборатория </w:t>
            </w:r>
          </w:p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Имитации процесса бурения </w:t>
            </w:r>
          </w:p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16Лаборатория </w:t>
            </w:r>
          </w:p>
          <w:p w:rsidR="006C093B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</w:p>
        </w:tc>
        <w:tc>
          <w:tcPr>
            <w:tcW w:w="6781" w:type="dxa"/>
            <w:shd w:val="clear" w:color="auto" w:fill="auto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3B" w:rsidRPr="00E41E0F" w:rsidTr="006C093B">
        <w:tc>
          <w:tcPr>
            <w:tcW w:w="861" w:type="dxa"/>
          </w:tcPr>
          <w:p w:rsidR="006C093B" w:rsidRPr="00E41E0F" w:rsidRDefault="006C093B" w:rsidP="006C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88" w:type="dxa"/>
            <w:shd w:val="clear" w:color="auto" w:fill="auto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ПП.0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практика (по профилю специальности)</w:t>
            </w:r>
          </w:p>
        </w:tc>
        <w:tc>
          <w:tcPr>
            <w:tcW w:w="4391" w:type="dxa"/>
            <w:shd w:val="clear" w:color="auto" w:fill="auto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6C093B" w:rsidRPr="00E41E0F" w:rsidRDefault="00277BFF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E41E0F" w:rsidRPr="00E41E0F" w:rsidTr="006C093B">
        <w:tc>
          <w:tcPr>
            <w:tcW w:w="861" w:type="dxa"/>
          </w:tcPr>
          <w:p w:rsidR="006C093B" w:rsidRPr="00E41E0F" w:rsidRDefault="0005651C" w:rsidP="006C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88" w:type="dxa"/>
            <w:shd w:val="clear" w:color="auto" w:fill="auto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рабочей профессии «Помощник бурильщика эксплуатационного и разведочного бурения на нефть и газ»</w:t>
            </w:r>
          </w:p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МДК 04.01 Выполнение работ по профессии </w:t>
            </w:r>
          </w:p>
        </w:tc>
        <w:tc>
          <w:tcPr>
            <w:tcW w:w="4391" w:type="dxa"/>
            <w:shd w:val="clear" w:color="auto" w:fill="auto"/>
          </w:tcPr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6 Лаборатория </w:t>
            </w:r>
          </w:p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Имитации процесса бурения </w:t>
            </w:r>
          </w:p>
          <w:p w:rsidR="00277BFF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16Лаборатория </w:t>
            </w:r>
          </w:p>
          <w:p w:rsidR="006C093B" w:rsidRPr="00E41E0F" w:rsidRDefault="00277BFF" w:rsidP="0027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 скважин</w:t>
            </w:r>
          </w:p>
        </w:tc>
        <w:tc>
          <w:tcPr>
            <w:tcW w:w="6781" w:type="dxa"/>
            <w:shd w:val="clear" w:color="auto" w:fill="auto"/>
          </w:tcPr>
          <w:p w:rsidR="006C093B" w:rsidRPr="00E41E0F" w:rsidRDefault="006C093B" w:rsidP="006C0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Специализированная мебель, ноутбук, локальная сеть с выходом в интернет, мультимедийный проектор с экраном, планшеты, плакаты по модулю</w:t>
            </w:r>
          </w:p>
          <w:p w:rsidR="006C093B" w:rsidRPr="00E41E0F" w:rsidRDefault="006C093B" w:rsidP="006C0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>Учебно-наглядное пособие: запорная арматура «Клиновая задвижка»; комплекс для освоения скважин; макет «Станок-качалка»; стенды с НПО (7 столов); макет узла задвижки с манометрами; макет устьевого узла ШСНУ «СУС-2»; приборы (манометры, ареометры, блоки контроля); ключи механические «КТГУ-73», «КОТ», Халилова; химические реагенты и материалы (</w:t>
            </w:r>
            <w:proofErr w:type="spellStart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>проппант</w:t>
            </w:r>
            <w:proofErr w:type="spellEnd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ингибиторы, </w:t>
            </w:r>
            <w:proofErr w:type="spellStart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>деэмульгаторы</w:t>
            </w:r>
            <w:proofErr w:type="spellEnd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стабилизаторы), образцы породы (керны), соединительная </w:t>
            </w:r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муфта, трубный переводник, фильтр для промывки скважин, </w:t>
            </w:r>
            <w:proofErr w:type="spellStart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>двухштропный</w:t>
            </w:r>
            <w:proofErr w:type="spellEnd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элеватор, вертлюжок, клапан КОШ, </w:t>
            </w:r>
            <w:proofErr w:type="spellStart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>шламоуловитель</w:t>
            </w:r>
            <w:proofErr w:type="spellEnd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торцевой фрез, заглушка для опрессовки, штанговый переводник, плашки </w:t>
            </w:r>
            <w:proofErr w:type="spellStart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>превентора</w:t>
            </w:r>
            <w:proofErr w:type="spellEnd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шиберная задвижка, печать алюминиевая, </w:t>
            </w:r>
            <w:proofErr w:type="spellStart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>танговый</w:t>
            </w:r>
            <w:proofErr w:type="spellEnd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ключ, талевый канат, внутренняя </w:t>
            </w:r>
            <w:proofErr w:type="spellStart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>труболовка</w:t>
            </w:r>
            <w:proofErr w:type="spellEnd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бурильных труб, муфта соединительная на НКТ 73, клапан-разрядник, </w:t>
            </w:r>
            <w:proofErr w:type="spellStart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>пакер</w:t>
            </w:r>
            <w:proofErr w:type="spellEnd"/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093B" w:rsidRPr="00E41E0F" w:rsidRDefault="006C093B" w:rsidP="006C0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полигон: АПРС-40, АГЗУ «Спутник», фонтанная арматура УЭЦН, фонтанная арматура ППД, трубная головка, макет обсадных колонн.</w:t>
            </w:r>
          </w:p>
        </w:tc>
      </w:tr>
      <w:tr w:rsidR="00E41E0F" w:rsidRPr="00E41E0F" w:rsidTr="006C093B">
        <w:tc>
          <w:tcPr>
            <w:tcW w:w="861" w:type="dxa"/>
          </w:tcPr>
          <w:p w:rsidR="006C093B" w:rsidRPr="00E41E0F" w:rsidRDefault="0005651C" w:rsidP="006C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88" w:type="dxa"/>
          </w:tcPr>
          <w:p w:rsidR="006C093B" w:rsidRPr="00E41E0F" w:rsidRDefault="006C093B" w:rsidP="006C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УП.0</w:t>
            </w:r>
            <w:r w:rsidR="0005651C" w:rsidRPr="00E4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4391" w:type="dxa"/>
            <w:shd w:val="clear" w:color="auto" w:fill="auto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9 Мастерская</w:t>
            </w:r>
          </w:p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Слесарная</w:t>
            </w:r>
          </w:p>
        </w:tc>
        <w:tc>
          <w:tcPr>
            <w:tcW w:w="6781" w:type="dxa"/>
            <w:shd w:val="clear" w:color="auto" w:fill="auto"/>
          </w:tcPr>
          <w:p w:rsidR="006C093B" w:rsidRPr="00E41E0F" w:rsidRDefault="006C093B" w:rsidP="006C09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Рабочие места, оборудованные вытяжкой, набор слесарных инструментов, станки: настольно-сверлильный, заточный; набор измерительных инструментов; слесарные технологические приспособления и оснастка; заготовки для выполнения слесарных работ; емкости для хранения СОЖ; контейнеры для складирования металлической стружки.</w:t>
            </w:r>
          </w:p>
        </w:tc>
      </w:tr>
      <w:tr w:rsidR="00E41E0F" w:rsidRPr="00E41E0F" w:rsidTr="006C093B">
        <w:tc>
          <w:tcPr>
            <w:tcW w:w="861" w:type="dxa"/>
          </w:tcPr>
          <w:p w:rsidR="006C093B" w:rsidRPr="00E41E0F" w:rsidRDefault="0005651C" w:rsidP="006C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88" w:type="dxa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ПП.0</w:t>
            </w:r>
            <w:r w:rsidR="0005651C" w:rsidRPr="00E4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практика </w:t>
            </w:r>
          </w:p>
        </w:tc>
        <w:tc>
          <w:tcPr>
            <w:tcW w:w="4391" w:type="dxa"/>
            <w:shd w:val="clear" w:color="auto" w:fill="auto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6C093B" w:rsidRPr="00E41E0F" w:rsidRDefault="00277BFF" w:rsidP="006C0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E41E0F" w:rsidRPr="00E41E0F" w:rsidTr="006C093B">
        <w:tc>
          <w:tcPr>
            <w:tcW w:w="861" w:type="dxa"/>
          </w:tcPr>
          <w:p w:rsidR="006C093B" w:rsidRPr="00E41E0F" w:rsidRDefault="006C093B" w:rsidP="006C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88" w:type="dxa"/>
          </w:tcPr>
          <w:p w:rsidR="006C093B" w:rsidRPr="00E41E0F" w:rsidRDefault="006C093B" w:rsidP="006C0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ПДП.00 Производственная практика (преддипломная)</w:t>
            </w:r>
          </w:p>
        </w:tc>
        <w:tc>
          <w:tcPr>
            <w:tcW w:w="4391" w:type="dxa"/>
            <w:shd w:val="clear" w:color="auto" w:fill="auto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22 Кабинет </w:t>
            </w:r>
          </w:p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781" w:type="dxa"/>
            <w:shd w:val="clear" w:color="auto" w:fill="auto"/>
          </w:tcPr>
          <w:p w:rsidR="006C093B" w:rsidRPr="00E41E0F" w:rsidRDefault="006C093B" w:rsidP="006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0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мебель, доска аудиторная; ноутбук, проектор переносной, экран стационарный, </w:t>
            </w:r>
          </w:p>
          <w:p w:rsidR="006C093B" w:rsidRPr="00E41E0F" w:rsidRDefault="006C093B" w:rsidP="006C09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20A3" w:rsidRPr="00E41E0F" w:rsidRDefault="00DB20A3" w:rsidP="00EB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E3D" w:rsidRPr="00EB72C3" w:rsidRDefault="00A73E3D" w:rsidP="00EB7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3D" w:rsidRPr="00EB72C3" w:rsidRDefault="00A73E3D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576" w:rsidRPr="00EB72C3" w:rsidRDefault="003E3576" w:rsidP="00EB7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E3576" w:rsidRPr="00EB72C3" w:rsidSect="00890A3F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C3" w:rsidRDefault="00E90FC3" w:rsidP="00890A3F">
      <w:pPr>
        <w:spacing w:after="0" w:line="240" w:lineRule="auto"/>
      </w:pPr>
      <w:r>
        <w:separator/>
      </w:r>
    </w:p>
  </w:endnote>
  <w:endnote w:type="continuationSeparator" w:id="0">
    <w:p w:rsidR="00E90FC3" w:rsidRDefault="00E90FC3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642782"/>
      <w:docPartObj>
        <w:docPartGallery w:val="Page Numbers (Bottom of Page)"/>
        <w:docPartUnique/>
      </w:docPartObj>
    </w:sdtPr>
    <w:sdtContent>
      <w:p w:rsidR="00AA5F54" w:rsidRDefault="00AA5F5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5F54" w:rsidRDefault="00AA5F5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C3" w:rsidRDefault="00E90FC3" w:rsidP="00890A3F">
      <w:pPr>
        <w:spacing w:after="0" w:line="240" w:lineRule="auto"/>
      </w:pPr>
      <w:r>
        <w:separator/>
      </w:r>
    </w:p>
  </w:footnote>
  <w:footnote w:type="continuationSeparator" w:id="0">
    <w:p w:rsidR="00E90FC3" w:rsidRDefault="00E90FC3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02"/>
    <w:rsid w:val="0001265E"/>
    <w:rsid w:val="00017A36"/>
    <w:rsid w:val="000219F4"/>
    <w:rsid w:val="00027E4F"/>
    <w:rsid w:val="0004283E"/>
    <w:rsid w:val="00045D02"/>
    <w:rsid w:val="000523C7"/>
    <w:rsid w:val="00052C03"/>
    <w:rsid w:val="0005651C"/>
    <w:rsid w:val="00060E28"/>
    <w:rsid w:val="000640F5"/>
    <w:rsid w:val="0006612E"/>
    <w:rsid w:val="0006759B"/>
    <w:rsid w:val="00067606"/>
    <w:rsid w:val="00077391"/>
    <w:rsid w:val="00083CF5"/>
    <w:rsid w:val="00084BC0"/>
    <w:rsid w:val="00097515"/>
    <w:rsid w:val="000A41AE"/>
    <w:rsid w:val="000B5033"/>
    <w:rsid w:val="000C2DDF"/>
    <w:rsid w:val="000C524B"/>
    <w:rsid w:val="000D2FF2"/>
    <w:rsid w:val="000D3E34"/>
    <w:rsid w:val="000D48F9"/>
    <w:rsid w:val="000F0B38"/>
    <w:rsid w:val="00105361"/>
    <w:rsid w:val="00106391"/>
    <w:rsid w:val="00111FB4"/>
    <w:rsid w:val="00112E10"/>
    <w:rsid w:val="0011310F"/>
    <w:rsid w:val="0012076E"/>
    <w:rsid w:val="00154C3D"/>
    <w:rsid w:val="00154CA6"/>
    <w:rsid w:val="00160384"/>
    <w:rsid w:val="00171BD8"/>
    <w:rsid w:val="00177464"/>
    <w:rsid w:val="00182E66"/>
    <w:rsid w:val="001846C8"/>
    <w:rsid w:val="00191891"/>
    <w:rsid w:val="001934F1"/>
    <w:rsid w:val="001969DF"/>
    <w:rsid w:val="00196BCC"/>
    <w:rsid w:val="001A1F96"/>
    <w:rsid w:val="001A3E24"/>
    <w:rsid w:val="001A57F3"/>
    <w:rsid w:val="001B3C4A"/>
    <w:rsid w:val="001B3F2F"/>
    <w:rsid w:val="001B7EED"/>
    <w:rsid w:val="001D02E6"/>
    <w:rsid w:val="001D3778"/>
    <w:rsid w:val="001E1D0C"/>
    <w:rsid w:val="00200E0C"/>
    <w:rsid w:val="00210DAB"/>
    <w:rsid w:val="00214AE3"/>
    <w:rsid w:val="0021741F"/>
    <w:rsid w:val="0022737C"/>
    <w:rsid w:val="00231659"/>
    <w:rsid w:val="0024188C"/>
    <w:rsid w:val="00244ACB"/>
    <w:rsid w:val="00245306"/>
    <w:rsid w:val="002459D9"/>
    <w:rsid w:val="00247B96"/>
    <w:rsid w:val="00266F8E"/>
    <w:rsid w:val="002706D1"/>
    <w:rsid w:val="0027132D"/>
    <w:rsid w:val="00271B1F"/>
    <w:rsid w:val="002723D9"/>
    <w:rsid w:val="00277BFF"/>
    <w:rsid w:val="00281B29"/>
    <w:rsid w:val="002910D3"/>
    <w:rsid w:val="002964CB"/>
    <w:rsid w:val="002B228D"/>
    <w:rsid w:val="002C2875"/>
    <w:rsid w:val="002C353F"/>
    <w:rsid w:val="002C7044"/>
    <w:rsid w:val="002C7C6E"/>
    <w:rsid w:val="002D4A8A"/>
    <w:rsid w:val="002D6581"/>
    <w:rsid w:val="002E2D5D"/>
    <w:rsid w:val="002E75B6"/>
    <w:rsid w:val="0030550B"/>
    <w:rsid w:val="003134FB"/>
    <w:rsid w:val="003179D1"/>
    <w:rsid w:val="003203FE"/>
    <w:rsid w:val="003265F1"/>
    <w:rsid w:val="003518A0"/>
    <w:rsid w:val="003538FC"/>
    <w:rsid w:val="0035537A"/>
    <w:rsid w:val="00371837"/>
    <w:rsid w:val="0037684E"/>
    <w:rsid w:val="00393B71"/>
    <w:rsid w:val="00396FB0"/>
    <w:rsid w:val="003A5E44"/>
    <w:rsid w:val="003A7083"/>
    <w:rsid w:val="003B2CC4"/>
    <w:rsid w:val="003C15F6"/>
    <w:rsid w:val="003D14F1"/>
    <w:rsid w:val="003D2C62"/>
    <w:rsid w:val="003D42E1"/>
    <w:rsid w:val="003E3576"/>
    <w:rsid w:val="003E75D2"/>
    <w:rsid w:val="003F5ED9"/>
    <w:rsid w:val="00400B2B"/>
    <w:rsid w:val="0040125D"/>
    <w:rsid w:val="004038D8"/>
    <w:rsid w:val="00412A6C"/>
    <w:rsid w:val="0041451F"/>
    <w:rsid w:val="00424F7B"/>
    <w:rsid w:val="00425CAE"/>
    <w:rsid w:val="004269DB"/>
    <w:rsid w:val="00433484"/>
    <w:rsid w:val="00443171"/>
    <w:rsid w:val="00443E7A"/>
    <w:rsid w:val="00446EBF"/>
    <w:rsid w:val="00451F4D"/>
    <w:rsid w:val="00456DEC"/>
    <w:rsid w:val="00464AF8"/>
    <w:rsid w:val="0048226B"/>
    <w:rsid w:val="004A3C06"/>
    <w:rsid w:val="004C0E83"/>
    <w:rsid w:val="004C2DE9"/>
    <w:rsid w:val="004C3CD0"/>
    <w:rsid w:val="004D1B57"/>
    <w:rsid w:val="004D6F7B"/>
    <w:rsid w:val="004E044C"/>
    <w:rsid w:val="004E2215"/>
    <w:rsid w:val="004E454D"/>
    <w:rsid w:val="004E5C78"/>
    <w:rsid w:val="004F4F9C"/>
    <w:rsid w:val="004F54EA"/>
    <w:rsid w:val="0050605D"/>
    <w:rsid w:val="00512B3B"/>
    <w:rsid w:val="00513715"/>
    <w:rsid w:val="0052290B"/>
    <w:rsid w:val="0053084F"/>
    <w:rsid w:val="00531961"/>
    <w:rsid w:val="00531A93"/>
    <w:rsid w:val="00533A77"/>
    <w:rsid w:val="00542023"/>
    <w:rsid w:val="00552D08"/>
    <w:rsid w:val="00572531"/>
    <w:rsid w:val="00574941"/>
    <w:rsid w:val="005A21C2"/>
    <w:rsid w:val="005A4A58"/>
    <w:rsid w:val="005B397C"/>
    <w:rsid w:val="005C0867"/>
    <w:rsid w:val="005C699D"/>
    <w:rsid w:val="005D13A8"/>
    <w:rsid w:val="005E6775"/>
    <w:rsid w:val="005E74A2"/>
    <w:rsid w:val="005F2068"/>
    <w:rsid w:val="005F4821"/>
    <w:rsid w:val="0060436D"/>
    <w:rsid w:val="0062153C"/>
    <w:rsid w:val="00631D9C"/>
    <w:rsid w:val="00637C5C"/>
    <w:rsid w:val="00642056"/>
    <w:rsid w:val="00645C5E"/>
    <w:rsid w:val="006470FC"/>
    <w:rsid w:val="0065239C"/>
    <w:rsid w:val="00653366"/>
    <w:rsid w:val="00666AE2"/>
    <w:rsid w:val="006726EA"/>
    <w:rsid w:val="00673E85"/>
    <w:rsid w:val="00687A15"/>
    <w:rsid w:val="006A2687"/>
    <w:rsid w:val="006A5CB2"/>
    <w:rsid w:val="006B4E0D"/>
    <w:rsid w:val="006C0805"/>
    <w:rsid w:val="006C093B"/>
    <w:rsid w:val="006C1021"/>
    <w:rsid w:val="006D1239"/>
    <w:rsid w:val="006D6234"/>
    <w:rsid w:val="006E276D"/>
    <w:rsid w:val="006E400E"/>
    <w:rsid w:val="006E6F82"/>
    <w:rsid w:val="006F113A"/>
    <w:rsid w:val="00706A66"/>
    <w:rsid w:val="0072271E"/>
    <w:rsid w:val="007231B3"/>
    <w:rsid w:val="007318AF"/>
    <w:rsid w:val="00731CB8"/>
    <w:rsid w:val="0073776D"/>
    <w:rsid w:val="00740761"/>
    <w:rsid w:val="007438F3"/>
    <w:rsid w:val="00767BA9"/>
    <w:rsid w:val="0077531D"/>
    <w:rsid w:val="00775779"/>
    <w:rsid w:val="00777679"/>
    <w:rsid w:val="00785A90"/>
    <w:rsid w:val="00786629"/>
    <w:rsid w:val="007868E9"/>
    <w:rsid w:val="007D0C37"/>
    <w:rsid w:val="007D3B5D"/>
    <w:rsid w:val="007D4ACC"/>
    <w:rsid w:val="007D56F1"/>
    <w:rsid w:val="007E2FCE"/>
    <w:rsid w:val="007E42D2"/>
    <w:rsid w:val="007E4DF2"/>
    <w:rsid w:val="007E617A"/>
    <w:rsid w:val="007F0E88"/>
    <w:rsid w:val="00811354"/>
    <w:rsid w:val="00813356"/>
    <w:rsid w:val="008169AE"/>
    <w:rsid w:val="0081776F"/>
    <w:rsid w:val="008206E4"/>
    <w:rsid w:val="00833B10"/>
    <w:rsid w:val="0083596E"/>
    <w:rsid w:val="00837C58"/>
    <w:rsid w:val="00845C04"/>
    <w:rsid w:val="0085246F"/>
    <w:rsid w:val="00856F25"/>
    <w:rsid w:val="00857EB9"/>
    <w:rsid w:val="00865CA8"/>
    <w:rsid w:val="00870214"/>
    <w:rsid w:val="008713F2"/>
    <w:rsid w:val="00875020"/>
    <w:rsid w:val="008765F6"/>
    <w:rsid w:val="00877838"/>
    <w:rsid w:val="00883AB2"/>
    <w:rsid w:val="00885015"/>
    <w:rsid w:val="00885D5B"/>
    <w:rsid w:val="00885F55"/>
    <w:rsid w:val="00890A3F"/>
    <w:rsid w:val="00895F75"/>
    <w:rsid w:val="008A18CE"/>
    <w:rsid w:val="008B6581"/>
    <w:rsid w:val="008C007E"/>
    <w:rsid w:val="008E69AC"/>
    <w:rsid w:val="008F5F81"/>
    <w:rsid w:val="00901DDA"/>
    <w:rsid w:val="009049CD"/>
    <w:rsid w:val="009051A7"/>
    <w:rsid w:val="00906A58"/>
    <w:rsid w:val="00906CE7"/>
    <w:rsid w:val="0090746D"/>
    <w:rsid w:val="00917433"/>
    <w:rsid w:val="00920BA4"/>
    <w:rsid w:val="00935525"/>
    <w:rsid w:val="00936518"/>
    <w:rsid w:val="009434E6"/>
    <w:rsid w:val="009448DA"/>
    <w:rsid w:val="0095071B"/>
    <w:rsid w:val="009546FA"/>
    <w:rsid w:val="00963DE5"/>
    <w:rsid w:val="00977C4B"/>
    <w:rsid w:val="00984F49"/>
    <w:rsid w:val="00991F9C"/>
    <w:rsid w:val="0099228F"/>
    <w:rsid w:val="009928EC"/>
    <w:rsid w:val="009A47AF"/>
    <w:rsid w:val="009A6FDC"/>
    <w:rsid w:val="009B3E75"/>
    <w:rsid w:val="009D26CC"/>
    <w:rsid w:val="009D2CBD"/>
    <w:rsid w:val="009D3029"/>
    <w:rsid w:val="009D3C6F"/>
    <w:rsid w:val="009F612E"/>
    <w:rsid w:val="00A04989"/>
    <w:rsid w:val="00A1110E"/>
    <w:rsid w:val="00A15786"/>
    <w:rsid w:val="00A31867"/>
    <w:rsid w:val="00A33B3F"/>
    <w:rsid w:val="00A51162"/>
    <w:rsid w:val="00A678A5"/>
    <w:rsid w:val="00A72370"/>
    <w:rsid w:val="00A73E3D"/>
    <w:rsid w:val="00A845B1"/>
    <w:rsid w:val="00AA2E1A"/>
    <w:rsid w:val="00AA5F54"/>
    <w:rsid w:val="00AB3411"/>
    <w:rsid w:val="00AB3F67"/>
    <w:rsid w:val="00AC18EB"/>
    <w:rsid w:val="00AC7390"/>
    <w:rsid w:val="00AD64C8"/>
    <w:rsid w:val="00AD7BBD"/>
    <w:rsid w:val="00AE169D"/>
    <w:rsid w:val="00AF793D"/>
    <w:rsid w:val="00AF7F13"/>
    <w:rsid w:val="00B05CA5"/>
    <w:rsid w:val="00B07D37"/>
    <w:rsid w:val="00B13807"/>
    <w:rsid w:val="00B14354"/>
    <w:rsid w:val="00B169C1"/>
    <w:rsid w:val="00B26F55"/>
    <w:rsid w:val="00B36815"/>
    <w:rsid w:val="00B36C65"/>
    <w:rsid w:val="00B40EE3"/>
    <w:rsid w:val="00B431C9"/>
    <w:rsid w:val="00B45E95"/>
    <w:rsid w:val="00B6028C"/>
    <w:rsid w:val="00B67568"/>
    <w:rsid w:val="00B76027"/>
    <w:rsid w:val="00B81C71"/>
    <w:rsid w:val="00B865D8"/>
    <w:rsid w:val="00B979B3"/>
    <w:rsid w:val="00BA37A5"/>
    <w:rsid w:val="00BA678F"/>
    <w:rsid w:val="00BB2711"/>
    <w:rsid w:val="00BC3436"/>
    <w:rsid w:val="00BD3523"/>
    <w:rsid w:val="00BD3C51"/>
    <w:rsid w:val="00BF2003"/>
    <w:rsid w:val="00C01E73"/>
    <w:rsid w:val="00C02CF3"/>
    <w:rsid w:val="00C0668A"/>
    <w:rsid w:val="00C13F02"/>
    <w:rsid w:val="00C14330"/>
    <w:rsid w:val="00C21F83"/>
    <w:rsid w:val="00C24243"/>
    <w:rsid w:val="00C325A1"/>
    <w:rsid w:val="00C44929"/>
    <w:rsid w:val="00C44C80"/>
    <w:rsid w:val="00C478B3"/>
    <w:rsid w:val="00C502D4"/>
    <w:rsid w:val="00C513C4"/>
    <w:rsid w:val="00C64F08"/>
    <w:rsid w:val="00C6560C"/>
    <w:rsid w:val="00C673AA"/>
    <w:rsid w:val="00C71E94"/>
    <w:rsid w:val="00C7727B"/>
    <w:rsid w:val="00C8257A"/>
    <w:rsid w:val="00C82F8A"/>
    <w:rsid w:val="00C868F1"/>
    <w:rsid w:val="00C91F16"/>
    <w:rsid w:val="00C91F3E"/>
    <w:rsid w:val="00C9523E"/>
    <w:rsid w:val="00CA5AC5"/>
    <w:rsid w:val="00CB00D9"/>
    <w:rsid w:val="00CB0F05"/>
    <w:rsid w:val="00CB3A5B"/>
    <w:rsid w:val="00CB5D88"/>
    <w:rsid w:val="00CC0F53"/>
    <w:rsid w:val="00CC261C"/>
    <w:rsid w:val="00CC4D07"/>
    <w:rsid w:val="00CD0028"/>
    <w:rsid w:val="00CD05CC"/>
    <w:rsid w:val="00CD46C2"/>
    <w:rsid w:val="00CD77E3"/>
    <w:rsid w:val="00CE5185"/>
    <w:rsid w:val="00CE7D0D"/>
    <w:rsid w:val="00CF06F2"/>
    <w:rsid w:val="00CF7FD1"/>
    <w:rsid w:val="00D01B3E"/>
    <w:rsid w:val="00D04447"/>
    <w:rsid w:val="00D202CC"/>
    <w:rsid w:val="00D2130E"/>
    <w:rsid w:val="00D27EDF"/>
    <w:rsid w:val="00D42E11"/>
    <w:rsid w:val="00D43CB8"/>
    <w:rsid w:val="00D45CD8"/>
    <w:rsid w:val="00D461F1"/>
    <w:rsid w:val="00D46699"/>
    <w:rsid w:val="00D518D1"/>
    <w:rsid w:val="00D73E2D"/>
    <w:rsid w:val="00D75F15"/>
    <w:rsid w:val="00D9666F"/>
    <w:rsid w:val="00D96A4A"/>
    <w:rsid w:val="00DB20A3"/>
    <w:rsid w:val="00DB300D"/>
    <w:rsid w:val="00DB559E"/>
    <w:rsid w:val="00DC11D3"/>
    <w:rsid w:val="00DC47A5"/>
    <w:rsid w:val="00DD14DC"/>
    <w:rsid w:val="00DD1A5C"/>
    <w:rsid w:val="00DD2DA1"/>
    <w:rsid w:val="00DE6EFB"/>
    <w:rsid w:val="00DE7F83"/>
    <w:rsid w:val="00DF2F1D"/>
    <w:rsid w:val="00E02319"/>
    <w:rsid w:val="00E03451"/>
    <w:rsid w:val="00E10A69"/>
    <w:rsid w:val="00E10B82"/>
    <w:rsid w:val="00E20121"/>
    <w:rsid w:val="00E3073E"/>
    <w:rsid w:val="00E308C0"/>
    <w:rsid w:val="00E33F3B"/>
    <w:rsid w:val="00E41B46"/>
    <w:rsid w:val="00E41E0F"/>
    <w:rsid w:val="00E60A1F"/>
    <w:rsid w:val="00E612F7"/>
    <w:rsid w:val="00E6345F"/>
    <w:rsid w:val="00E64321"/>
    <w:rsid w:val="00E65236"/>
    <w:rsid w:val="00E735D8"/>
    <w:rsid w:val="00E739FE"/>
    <w:rsid w:val="00E8315E"/>
    <w:rsid w:val="00E90FC3"/>
    <w:rsid w:val="00E91707"/>
    <w:rsid w:val="00E918A9"/>
    <w:rsid w:val="00E91F6D"/>
    <w:rsid w:val="00EB1C36"/>
    <w:rsid w:val="00EB6700"/>
    <w:rsid w:val="00EB72C3"/>
    <w:rsid w:val="00EB74B1"/>
    <w:rsid w:val="00EC5D6E"/>
    <w:rsid w:val="00EC68F9"/>
    <w:rsid w:val="00ED7EC4"/>
    <w:rsid w:val="00EF5DDE"/>
    <w:rsid w:val="00F051F7"/>
    <w:rsid w:val="00F11592"/>
    <w:rsid w:val="00F20B9C"/>
    <w:rsid w:val="00F22B6E"/>
    <w:rsid w:val="00F25ED4"/>
    <w:rsid w:val="00F30F31"/>
    <w:rsid w:val="00F3115E"/>
    <w:rsid w:val="00F33ADC"/>
    <w:rsid w:val="00F33B49"/>
    <w:rsid w:val="00F36FAD"/>
    <w:rsid w:val="00F4166E"/>
    <w:rsid w:val="00F43DAC"/>
    <w:rsid w:val="00F468FA"/>
    <w:rsid w:val="00F75F04"/>
    <w:rsid w:val="00FA1A78"/>
    <w:rsid w:val="00FA2747"/>
    <w:rsid w:val="00FA69EC"/>
    <w:rsid w:val="00FB5B6D"/>
    <w:rsid w:val="00FB622C"/>
    <w:rsid w:val="00FB68C2"/>
    <w:rsid w:val="00FC5AAA"/>
    <w:rsid w:val="00FD1FF6"/>
    <w:rsid w:val="00FD51ED"/>
    <w:rsid w:val="00FE039E"/>
    <w:rsid w:val="00FE0B7C"/>
    <w:rsid w:val="00FE1D4B"/>
    <w:rsid w:val="00FF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E6E0"/>
  <w15:docId w15:val="{633639E2-E1E0-4ADC-B7DF-B32F422C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06759B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59B"/>
    <w:pPr>
      <w:shd w:val="clear" w:color="auto" w:fill="FFFFFF"/>
      <w:spacing w:after="540" w:line="240" w:lineRule="atLeast"/>
      <w:jc w:val="center"/>
    </w:pPr>
    <w:rPr>
      <w:b/>
      <w:bCs/>
      <w:sz w:val="18"/>
      <w:szCs w:val="18"/>
    </w:rPr>
  </w:style>
  <w:style w:type="character" w:styleId="a7">
    <w:name w:val="Strong"/>
    <w:qFormat/>
    <w:rsid w:val="0006759B"/>
    <w:rPr>
      <w:b/>
      <w:bCs/>
    </w:rPr>
  </w:style>
  <w:style w:type="paragraph" w:styleId="a8">
    <w:name w:val="Body Text Indent"/>
    <w:basedOn w:val="a"/>
    <w:link w:val="a9"/>
    <w:uiPriority w:val="99"/>
    <w:unhideWhenUsed/>
    <w:rsid w:val="007377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73776D"/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сновной текст4"/>
    <w:basedOn w:val="a"/>
    <w:qFormat/>
    <w:rsid w:val="00C44C80"/>
    <w:pPr>
      <w:widowControl w:val="0"/>
      <w:shd w:val="clear" w:color="auto" w:fill="FFFFFF"/>
      <w:spacing w:after="540" w:line="0" w:lineRule="atLeast"/>
      <w:ind w:hanging="1800"/>
    </w:pPr>
    <w:rPr>
      <w:rFonts w:ascii="Calibri" w:eastAsia="Calibri" w:hAnsi="Calibri" w:cs="Calibri"/>
      <w:spacing w:val="3"/>
      <w:sz w:val="19"/>
      <w:szCs w:val="19"/>
    </w:rPr>
  </w:style>
  <w:style w:type="character" w:styleId="aa">
    <w:name w:val="annotation reference"/>
    <w:basedOn w:val="a0"/>
    <w:uiPriority w:val="99"/>
    <w:semiHidden/>
    <w:unhideWhenUsed/>
    <w:rsid w:val="00DD1A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D1A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D1A5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1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D1A5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D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1A5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A73E3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D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Main">
    <w:name w:val="Report_Main"/>
    <w:basedOn w:val="a"/>
    <w:link w:val="ReportMain0"/>
    <w:rsid w:val="009D302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9D3029"/>
    <w:rPr>
      <w:rFonts w:ascii="Times New Roman" w:eastAsia="Calibri" w:hAnsi="Times New Roman" w:cs="Times New Roman"/>
      <w:sz w:val="24"/>
    </w:rPr>
  </w:style>
  <w:style w:type="table" w:customStyle="1" w:styleId="38">
    <w:name w:val="Сетка таблицы38"/>
    <w:basedOn w:val="a1"/>
    <w:next w:val="a6"/>
    <w:uiPriority w:val="39"/>
    <w:rsid w:val="00A0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2">
    <w:name w:val="Основной текст (7)2"/>
    <w:uiPriority w:val="99"/>
    <w:rsid w:val="00E65236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Style9">
    <w:name w:val="Style9"/>
    <w:basedOn w:val="a"/>
    <w:rsid w:val="00E6523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E6523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E652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65236"/>
    <w:rPr>
      <w:rFonts w:ascii="Times New Roman" w:hAnsi="Times New Roman" w:cs="Times New Roman"/>
      <w:i/>
      <w:iCs/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D4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43CB8"/>
  </w:style>
  <w:style w:type="paragraph" w:styleId="af5">
    <w:name w:val="footer"/>
    <w:basedOn w:val="a"/>
    <w:link w:val="af6"/>
    <w:uiPriority w:val="99"/>
    <w:unhideWhenUsed/>
    <w:rsid w:val="00D4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43CB8"/>
  </w:style>
  <w:style w:type="character" w:customStyle="1" w:styleId="af7">
    <w:name w:val="Абзац списка Знак"/>
    <w:link w:val="af8"/>
    <w:uiPriority w:val="99"/>
    <w:locked/>
    <w:rsid w:val="003E3576"/>
    <w:rPr>
      <w:rFonts w:ascii="Times New Roman" w:hAnsi="Times New Roman" w:cs="Times New Roman"/>
      <w:sz w:val="28"/>
      <w:szCs w:val="24"/>
    </w:rPr>
  </w:style>
  <w:style w:type="paragraph" w:styleId="af8">
    <w:name w:val="List Paragraph"/>
    <w:basedOn w:val="a"/>
    <w:link w:val="af7"/>
    <w:uiPriority w:val="99"/>
    <w:qFormat/>
    <w:rsid w:val="003E3576"/>
    <w:pPr>
      <w:spacing w:after="0" w:line="360" w:lineRule="auto"/>
      <w:ind w:left="720" w:firstLine="397"/>
      <w:contextualSpacing/>
      <w:jc w:val="both"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4CAD-87EF-4D32-8212-8C097FDA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10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Завуч</cp:lastModifiedBy>
  <cp:revision>24</cp:revision>
  <cp:lastPrinted>2020-01-30T06:04:00Z</cp:lastPrinted>
  <dcterms:created xsi:type="dcterms:W3CDTF">2017-02-08T07:17:00Z</dcterms:created>
  <dcterms:modified xsi:type="dcterms:W3CDTF">2023-07-03T06:59:00Z</dcterms:modified>
</cp:coreProperties>
</file>