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D4" w:rsidRDefault="003512D4" w:rsidP="003512D4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8A2D44" w:rsidRDefault="008A2D44" w:rsidP="008A2D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120EBB" w:rsidRDefault="00DA41A9" w:rsidP="00DA41A9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120EBB" w:rsidRDefault="00120EBB" w:rsidP="00DA41A9">
      <w:pPr>
        <w:rPr>
          <w:b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 xml:space="preserve">Министерство науки и высшего образования Российской Федерации 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proofErr w:type="spellStart"/>
      <w:r>
        <w:rPr>
          <w:szCs w:val="24"/>
        </w:rPr>
        <w:t>Бузулукский</w:t>
      </w:r>
      <w:proofErr w:type="spellEnd"/>
      <w:r>
        <w:rPr>
          <w:szCs w:val="24"/>
        </w:rPr>
        <w:t xml:space="preserve"> </w:t>
      </w:r>
      <w:r w:rsidR="00EF0393">
        <w:rPr>
          <w:szCs w:val="24"/>
        </w:rPr>
        <w:t>колледж промышленности и транспорта</w:t>
      </w:r>
      <w:r>
        <w:rPr>
          <w:szCs w:val="24"/>
        </w:rPr>
        <w:t xml:space="preserve"> федерального государственного бюджетного 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образовательного учреждения высшего образования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«Оренбургский государственный университет»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Утверждено решением Ученого совета</w:t>
      </w:r>
    </w:p>
    <w:p w:rsidR="00120EBB" w:rsidRDefault="00916200" w:rsidP="00120EBB">
      <w:pPr>
        <w:pStyle w:val="21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Протокол № 4 от 01.02.2019</w:t>
      </w:r>
      <w:r w:rsidR="00120EBB">
        <w:rPr>
          <w:szCs w:val="24"/>
        </w:rPr>
        <w:t xml:space="preserve"> 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 xml:space="preserve">Директор___________ </w:t>
      </w:r>
      <w:proofErr w:type="spellStart"/>
      <w:r>
        <w:rPr>
          <w:szCs w:val="24"/>
        </w:rPr>
        <w:t>Н.Д.Кондрачук</w:t>
      </w:r>
      <w:proofErr w:type="spellEnd"/>
      <w:r>
        <w:rPr>
          <w:szCs w:val="24"/>
        </w:rPr>
        <w:t xml:space="preserve">       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ind w:left="0"/>
        <w:jc w:val="left"/>
        <w:rPr>
          <w:sz w:val="22"/>
          <w:szCs w:val="22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ind w:left="0"/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УЧЕБНЫЙ ПЛАН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 xml:space="preserve">образовательной программы среднего профессионального образования 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  <w:r>
        <w:rPr>
          <w:szCs w:val="24"/>
        </w:rPr>
        <w:t>по специальности 44.02.06 Профессиональное обучение  (Разработка и эксплуатация нефтяных и газовых месторождений)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ind w:left="0"/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120EBB" w:rsidRDefault="00120EBB" w:rsidP="00120EBB">
      <w:pPr>
        <w:pStyle w:val="21"/>
        <w:tabs>
          <w:tab w:val="clear" w:pos="720"/>
          <w:tab w:val="left" w:pos="708"/>
        </w:tabs>
        <w:jc w:val="center"/>
        <w:rPr>
          <w:szCs w:val="24"/>
        </w:rPr>
      </w:pPr>
    </w:p>
    <w:p w:rsidR="00120EBB" w:rsidRDefault="00DB26BA" w:rsidP="00120EBB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>Квалификация: М</w:t>
      </w:r>
      <w:r w:rsidR="00120EBB">
        <w:rPr>
          <w:szCs w:val="24"/>
        </w:rPr>
        <w:t>астер производственного обучения (техник-технолог)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>Форма обучения - заочная</w:t>
      </w:r>
    </w:p>
    <w:p w:rsidR="00120EBB" w:rsidRDefault="00DB26BA" w:rsidP="00120EBB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 xml:space="preserve">Срок обучения </w:t>
      </w:r>
      <w:r w:rsidR="004447A6">
        <w:rPr>
          <w:szCs w:val="24"/>
        </w:rPr>
        <w:t>4</w:t>
      </w:r>
      <w:r w:rsidR="00120EBB">
        <w:rPr>
          <w:szCs w:val="24"/>
        </w:rPr>
        <w:t xml:space="preserve"> года 10 месяцев на базе среднего общего образования</w:t>
      </w:r>
    </w:p>
    <w:p w:rsidR="00120EBB" w:rsidRDefault="00916200" w:rsidP="00120EBB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>Год начала подготовки  2019</w:t>
      </w:r>
    </w:p>
    <w:p w:rsidR="00120EBB" w:rsidRDefault="00120EBB" w:rsidP="00120EBB">
      <w:pPr>
        <w:pStyle w:val="21"/>
        <w:tabs>
          <w:tab w:val="clear" w:pos="720"/>
          <w:tab w:val="left" w:pos="708"/>
        </w:tabs>
        <w:ind w:left="7513"/>
        <w:jc w:val="left"/>
        <w:rPr>
          <w:szCs w:val="24"/>
        </w:rPr>
      </w:pPr>
      <w:r>
        <w:rPr>
          <w:szCs w:val="24"/>
        </w:rPr>
        <w:t xml:space="preserve">ФГОС СПО № 1386 от 27.10.2014 </w:t>
      </w:r>
    </w:p>
    <w:p w:rsidR="00120EBB" w:rsidRDefault="00120EBB" w:rsidP="00120EBB">
      <w:pPr>
        <w:rPr>
          <w:sz w:val="10"/>
        </w:rPr>
      </w:pPr>
    </w:p>
    <w:p w:rsidR="00120EBB" w:rsidRDefault="00120EBB" w:rsidP="00120EBB">
      <w:pPr>
        <w:rPr>
          <w:sz w:val="10"/>
        </w:rPr>
      </w:pPr>
    </w:p>
    <w:p w:rsidR="00120EBB" w:rsidRDefault="00120EBB" w:rsidP="00120EBB">
      <w:pPr>
        <w:rPr>
          <w:b/>
        </w:rPr>
      </w:pPr>
    </w:p>
    <w:p w:rsidR="00120EBB" w:rsidRDefault="00120EBB" w:rsidP="00120EB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20EBB" w:rsidRDefault="00120EBB" w:rsidP="00120EBB">
      <w:pPr>
        <w:jc w:val="both"/>
        <w:rPr>
          <w:sz w:val="24"/>
          <w:szCs w:val="24"/>
        </w:rPr>
      </w:pPr>
    </w:p>
    <w:p w:rsidR="00120EBB" w:rsidRDefault="00120EBB" w:rsidP="00120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учебной работе                                  ________________       </w:t>
      </w:r>
      <w:proofErr w:type="spellStart"/>
      <w:r>
        <w:rPr>
          <w:sz w:val="24"/>
          <w:szCs w:val="24"/>
        </w:rPr>
        <w:t>Т.Н.Рачкова</w:t>
      </w:r>
      <w:proofErr w:type="spellEnd"/>
    </w:p>
    <w:p w:rsidR="00120EBB" w:rsidRDefault="00120EBB" w:rsidP="00120EBB">
      <w:pPr>
        <w:jc w:val="both"/>
        <w:rPr>
          <w:sz w:val="24"/>
          <w:szCs w:val="24"/>
        </w:rPr>
      </w:pPr>
    </w:p>
    <w:p w:rsidR="00120EBB" w:rsidRDefault="00120EBB" w:rsidP="00120EBB">
      <w:pPr>
        <w:rPr>
          <w:sz w:val="10"/>
          <w:szCs w:val="22"/>
        </w:rPr>
      </w:pPr>
      <w:r>
        <w:rPr>
          <w:sz w:val="24"/>
          <w:szCs w:val="24"/>
        </w:rPr>
        <w:t>Председатель ПЦК специальных технических дисциплин       __________________    Н.Н.Лебедева</w:t>
      </w:r>
    </w:p>
    <w:p w:rsidR="00120EBB" w:rsidRDefault="00120EBB" w:rsidP="00120EBB">
      <w:pPr>
        <w:rPr>
          <w:b/>
        </w:rPr>
      </w:pPr>
    </w:p>
    <w:p w:rsidR="00120EBB" w:rsidRDefault="00120EBB" w:rsidP="00120EBB">
      <w:pPr>
        <w:rPr>
          <w:b/>
        </w:rPr>
      </w:pPr>
    </w:p>
    <w:p w:rsidR="00120EBB" w:rsidRDefault="00120EBB" w:rsidP="00120EBB">
      <w:pPr>
        <w:rPr>
          <w:b/>
        </w:rPr>
      </w:pPr>
    </w:p>
    <w:p w:rsidR="00120EBB" w:rsidRDefault="00120EBB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916200" w:rsidRDefault="00916200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120EBB" w:rsidRDefault="00120EBB" w:rsidP="00DA41A9">
      <w:pPr>
        <w:rPr>
          <w:b/>
        </w:rPr>
      </w:pPr>
    </w:p>
    <w:p w:rsidR="00025D1E" w:rsidRDefault="00DA41A9" w:rsidP="00DA41A9">
      <w:pPr>
        <w:rPr>
          <w:b/>
        </w:rPr>
      </w:pPr>
      <w:r>
        <w:rPr>
          <w:b/>
        </w:rPr>
        <w:t xml:space="preserve"> </w:t>
      </w:r>
    </w:p>
    <w:p w:rsidR="00025D1E" w:rsidRDefault="00025D1E" w:rsidP="00DA41A9">
      <w:pPr>
        <w:rPr>
          <w:b/>
        </w:rPr>
      </w:pPr>
    </w:p>
    <w:p w:rsidR="00DA41A9" w:rsidRDefault="00DA41A9" w:rsidP="00DA41A9">
      <w:pPr>
        <w:rPr>
          <w:b/>
        </w:rPr>
      </w:pPr>
      <w:r>
        <w:rPr>
          <w:b/>
        </w:rPr>
        <w:t xml:space="preserve"> 1. График учебного процесса</w:t>
      </w:r>
    </w:p>
    <w:p w:rsidR="00DA41A9" w:rsidRDefault="00DA41A9" w:rsidP="00DA41A9">
      <w:pPr>
        <w:rPr>
          <w:sz w:val="10"/>
        </w:rPr>
      </w:pPr>
    </w:p>
    <w:tbl>
      <w:tblPr>
        <w:tblW w:w="0" w:type="auto"/>
        <w:tblInd w:w="1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70"/>
        <w:gridCol w:w="244"/>
        <w:gridCol w:w="270"/>
        <w:gridCol w:w="236"/>
        <w:gridCol w:w="240"/>
        <w:gridCol w:w="251"/>
        <w:gridCol w:w="251"/>
        <w:gridCol w:w="251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72"/>
        <w:gridCol w:w="236"/>
        <w:gridCol w:w="236"/>
        <w:gridCol w:w="236"/>
        <w:gridCol w:w="282"/>
        <w:gridCol w:w="257"/>
        <w:gridCol w:w="257"/>
        <w:gridCol w:w="2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A41A9" w:rsidTr="002A1EC3">
        <w:trPr>
          <w:cantSplit/>
        </w:trPr>
        <w:tc>
          <w:tcPr>
            <w:tcW w:w="406" w:type="dxa"/>
            <w:vMerge w:val="restart"/>
            <w:textDirection w:val="btL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К У Р С</w:t>
            </w:r>
          </w:p>
        </w:tc>
        <w:tc>
          <w:tcPr>
            <w:tcW w:w="1020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30–6.10</w:t>
            </w:r>
          </w:p>
        </w:tc>
        <w:tc>
          <w:tcPr>
            <w:tcW w:w="753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28-3.11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272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30-5.01</w:t>
            </w:r>
          </w:p>
        </w:tc>
        <w:tc>
          <w:tcPr>
            <w:tcW w:w="708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27-2.02</w:t>
            </w:r>
          </w:p>
        </w:tc>
        <w:tc>
          <w:tcPr>
            <w:tcW w:w="771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24-2.03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1-6.04</w:t>
            </w:r>
          </w:p>
        </w:tc>
        <w:tc>
          <w:tcPr>
            <w:tcW w:w="708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28-4.05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944" w:type="dxa"/>
            <w:gridSpan w:val="4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30-6.07</w:t>
            </w:r>
          </w:p>
        </w:tc>
        <w:tc>
          <w:tcPr>
            <w:tcW w:w="708" w:type="dxa"/>
            <w:gridSpan w:val="3"/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DA41A9" w:rsidRDefault="00DA41A9" w:rsidP="002A1E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28-3.08</w:t>
            </w:r>
          </w:p>
        </w:tc>
        <w:tc>
          <w:tcPr>
            <w:tcW w:w="944" w:type="dxa"/>
            <w:gridSpan w:val="4"/>
            <w:tcBorders>
              <w:right w:val="single" w:sz="18" w:space="0" w:color="auto"/>
            </w:tcBorders>
            <w:vAlign w:val="center"/>
          </w:tcPr>
          <w:p w:rsidR="00DA41A9" w:rsidRDefault="00DA41A9" w:rsidP="002A1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</w:tr>
      <w:tr w:rsidR="00DA41A9" w:rsidRPr="00D635DB" w:rsidTr="002A1EC3">
        <w:trPr>
          <w:cantSplit/>
          <w:trHeight w:val="1507"/>
        </w:trPr>
        <w:tc>
          <w:tcPr>
            <w:tcW w:w="406" w:type="dxa"/>
            <w:vMerge/>
            <w:textDirection w:val="btLr"/>
          </w:tcPr>
          <w:p w:rsidR="00DA41A9" w:rsidRPr="00D635DB" w:rsidRDefault="00DA41A9" w:rsidP="002A1EC3">
            <w:pPr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1-7</w:t>
            </w:r>
          </w:p>
        </w:tc>
        <w:tc>
          <w:tcPr>
            <w:tcW w:w="244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8 – 16</w:t>
            </w:r>
          </w:p>
        </w:tc>
        <w:tc>
          <w:tcPr>
            <w:tcW w:w="270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-64" w:right="-56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23 – 29</w:t>
            </w:r>
          </w:p>
        </w:tc>
        <w:tc>
          <w:tcPr>
            <w:tcW w:w="240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51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7 – 13</w:t>
            </w:r>
          </w:p>
        </w:tc>
        <w:tc>
          <w:tcPr>
            <w:tcW w:w="251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14 – 20</w:t>
            </w:r>
          </w:p>
        </w:tc>
        <w:tc>
          <w:tcPr>
            <w:tcW w:w="251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21- 27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18 – 24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25 – 1.12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9 – 15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16- 22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23 – 29</w:t>
            </w:r>
          </w:p>
        </w:tc>
        <w:tc>
          <w:tcPr>
            <w:tcW w:w="272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6- 12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13 – 19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20 – 26</w:t>
            </w:r>
          </w:p>
        </w:tc>
        <w:tc>
          <w:tcPr>
            <w:tcW w:w="282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3 – 9</w:t>
            </w:r>
          </w:p>
        </w:tc>
        <w:tc>
          <w:tcPr>
            <w:tcW w:w="257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10- 16</w:t>
            </w:r>
          </w:p>
        </w:tc>
        <w:tc>
          <w:tcPr>
            <w:tcW w:w="257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17 – 23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3 – 9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24 – 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5- 11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12 – 18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19 – 25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26 – 1.07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9- 15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23 – 29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18- 24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textDirection w:val="btLr"/>
            <w:vAlign w:val="center"/>
          </w:tcPr>
          <w:p w:rsidR="00DA41A9" w:rsidRPr="00D635DB" w:rsidRDefault="00DA41A9" w:rsidP="002A1EC3">
            <w:pPr>
              <w:ind w:left="95" w:right="113" w:firstLine="18"/>
              <w:jc w:val="center"/>
              <w:rPr>
                <w:b/>
                <w:sz w:val="16"/>
              </w:rPr>
            </w:pPr>
            <w:r w:rsidRPr="00D635DB">
              <w:rPr>
                <w:b/>
                <w:sz w:val="16"/>
              </w:rPr>
              <w:t>25 – 1.09</w:t>
            </w:r>
          </w:p>
        </w:tc>
      </w:tr>
      <w:tr w:rsidR="00DA41A9" w:rsidTr="002A1EC3">
        <w:trPr>
          <w:trHeight w:val="3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DA41A9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F0578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1D7170" w:rsidRDefault="00DA41A9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E821A1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2A1EC3" w:rsidRDefault="002A1EC3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1A9" w:rsidRPr="00570592" w:rsidRDefault="00DA41A9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F05780" w:rsidTr="002A1EC3">
        <w:trPr>
          <w:trHeight w:val="3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D635DB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DA292D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45C37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821A1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44545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C520FE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821A1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94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78" w:righ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94" w:right="-74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70592">
              <w:rPr>
                <w:b/>
                <w:sz w:val="18"/>
                <w:szCs w:val="18"/>
              </w:rPr>
              <w:t>=</w:t>
            </w:r>
          </w:p>
        </w:tc>
      </w:tr>
      <w:tr w:rsidR="00F05780" w:rsidTr="002A1EC3">
        <w:trPr>
          <w:trHeight w:val="3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1EC3">
              <w:rPr>
                <w:sz w:val="18"/>
                <w:szCs w:val="18"/>
              </w:rPr>
              <w:t>оу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45C37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F05780" w:rsidTr="002A1EC3">
        <w:trPr>
          <w:trHeight w:val="3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8B7C9F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B7C9F"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1EC3"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1EC3"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2A1EC3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1EC3">
              <w:rPr>
                <w:sz w:val="18"/>
                <w:szCs w:val="18"/>
              </w:rPr>
              <w:t>оо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pStyle w:val="4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78" w:right="-12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</w:tr>
      <w:tr w:rsidR="00F05780" w:rsidTr="00D73E2D">
        <w:trPr>
          <w:trHeight w:val="206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Pr="00D635DB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D1191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D1191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3D1191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4A4D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F0578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1D7170" w:rsidRDefault="00F05780" w:rsidP="00FC36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B076F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4A4D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E90D49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5780" w:rsidRDefault="00F05780" w:rsidP="002A1EC3">
            <w:r>
              <w:rPr>
                <w:b/>
              </w:rPr>
              <w:t xml:space="preserve">∆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A952EC" w:rsidRDefault="00F05780" w:rsidP="002A1EC3">
            <w:pPr>
              <w:pStyle w:val="4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673310" w:rsidRDefault="00F05780" w:rsidP="002A1EC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4447A6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780" w:rsidRPr="00570592" w:rsidRDefault="00F05780" w:rsidP="002A1EC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DA41A9" w:rsidRDefault="00DA41A9" w:rsidP="00DA41A9">
      <w:pPr>
        <w:rPr>
          <w:sz w:val="10"/>
        </w:rPr>
      </w:pPr>
    </w:p>
    <w:p w:rsidR="00DA41A9" w:rsidRDefault="00DA41A9" w:rsidP="00DA41A9">
      <w:pPr>
        <w:jc w:val="center"/>
        <w:rPr>
          <w:b/>
        </w:rPr>
      </w:pPr>
    </w:p>
    <w:p w:rsidR="00DA41A9" w:rsidRPr="003D1191" w:rsidRDefault="00DA41A9" w:rsidP="00DA41A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>Условные обозначения:</w:t>
      </w:r>
    </w:p>
    <w:p w:rsidR="00DA41A9" w:rsidRDefault="00E1236B" w:rsidP="00DA41A9">
      <w:pPr>
        <w:jc w:val="center"/>
        <w:rPr>
          <w:b/>
        </w:rPr>
      </w:pPr>
      <w:proofErr w:type="spellStart"/>
      <w:r>
        <w:rPr>
          <w:b/>
        </w:rPr>
        <w:t>оо</w:t>
      </w:r>
      <w:proofErr w:type="spellEnd"/>
      <w:r w:rsidR="00DA41A9">
        <w:rPr>
          <w:b/>
        </w:rPr>
        <w:t xml:space="preserve"> – учебная практика, проводимая непрерывно (концентрированно)</w:t>
      </w:r>
    </w:p>
    <w:p w:rsidR="00DA41A9" w:rsidRDefault="00E1236B" w:rsidP="00DA41A9">
      <w:pPr>
        <w:jc w:val="center"/>
        <w:rPr>
          <w:b/>
        </w:rPr>
      </w:pPr>
      <w:r>
        <w:rPr>
          <w:b/>
        </w:rPr>
        <w:t>от</w:t>
      </w:r>
      <w:r w:rsidR="00DA41A9">
        <w:rPr>
          <w:b/>
        </w:rPr>
        <w:t xml:space="preserve"> – </w:t>
      </w:r>
      <w:r w:rsidR="002A1EC3">
        <w:rPr>
          <w:b/>
        </w:rPr>
        <w:t xml:space="preserve">производственная </w:t>
      </w:r>
      <w:r w:rsidR="00DA41A9">
        <w:rPr>
          <w:b/>
        </w:rPr>
        <w:t xml:space="preserve">практика </w:t>
      </w:r>
      <w:r w:rsidR="002A1EC3">
        <w:rPr>
          <w:b/>
        </w:rPr>
        <w:t>(</w:t>
      </w:r>
      <w:r w:rsidR="00DA41A9">
        <w:rPr>
          <w:b/>
        </w:rPr>
        <w:t>по профилю специальности</w:t>
      </w:r>
      <w:r w:rsidR="002A1EC3">
        <w:rPr>
          <w:b/>
        </w:rPr>
        <w:t>)</w:t>
      </w:r>
    </w:p>
    <w:p w:rsidR="002A1EC3" w:rsidRDefault="002A1EC3" w:rsidP="00DA41A9">
      <w:pPr>
        <w:jc w:val="center"/>
        <w:rPr>
          <w:b/>
        </w:rPr>
      </w:pPr>
      <w:r>
        <w:rPr>
          <w:b/>
        </w:rPr>
        <w:t>х – производственная (преддипломная) практика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:: - лабораторно-экзаменационная сессия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= - каникулы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∆ - подготовка к государственной (итоговой) аттестации</w:t>
      </w:r>
    </w:p>
    <w:p w:rsidR="00DA41A9" w:rsidRDefault="00DA41A9" w:rsidP="00DA41A9">
      <w:pPr>
        <w:jc w:val="center"/>
        <w:rPr>
          <w:b/>
        </w:rPr>
      </w:pPr>
      <w:r>
        <w:rPr>
          <w:b/>
        </w:rPr>
        <w:t>Ш – государственная (итоговая) аттестация</w:t>
      </w:r>
    </w:p>
    <w:p w:rsidR="00DA41A9" w:rsidRDefault="00DA41A9" w:rsidP="00DA41A9">
      <w:pPr>
        <w:jc w:val="center"/>
        <w:rPr>
          <w:b/>
        </w:rPr>
      </w:pPr>
    </w:p>
    <w:p w:rsidR="00DA41A9" w:rsidRDefault="00DA41A9" w:rsidP="00DA41A9">
      <w:pPr>
        <w:jc w:val="center"/>
        <w:rPr>
          <w:b/>
        </w:rPr>
      </w:pPr>
    </w:p>
    <w:p w:rsidR="00DA41A9" w:rsidRDefault="00DA41A9" w:rsidP="00DA41A9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jc w:val="center"/>
        <w:rPr>
          <w:b/>
        </w:rPr>
      </w:pPr>
    </w:p>
    <w:p w:rsidR="008A2D44" w:rsidRDefault="008A2D44" w:rsidP="008A2D44">
      <w:pPr>
        <w:rPr>
          <w:b/>
        </w:rPr>
      </w:pPr>
    </w:p>
    <w:p w:rsidR="00A917B9" w:rsidRDefault="00A917B9" w:rsidP="00A917B9">
      <w:pPr>
        <w:jc w:val="center"/>
        <w:rPr>
          <w:b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A917B9" w:rsidRDefault="00A917B9" w:rsidP="00A917B9">
      <w:pPr>
        <w:jc w:val="center"/>
        <w:rPr>
          <w:b/>
          <w:sz w:val="24"/>
          <w:szCs w:val="24"/>
        </w:rPr>
      </w:pPr>
    </w:p>
    <w:p w:rsidR="00DB26BA" w:rsidRDefault="00DB26BA" w:rsidP="00153610">
      <w:pPr>
        <w:rPr>
          <w:b/>
          <w:sz w:val="24"/>
          <w:szCs w:val="24"/>
        </w:rPr>
      </w:pPr>
    </w:p>
    <w:p w:rsidR="00DB26BA" w:rsidRDefault="00DB26BA" w:rsidP="00A917B9">
      <w:pPr>
        <w:ind w:left="720"/>
        <w:rPr>
          <w:b/>
          <w:sz w:val="24"/>
          <w:szCs w:val="24"/>
        </w:rPr>
      </w:pPr>
    </w:p>
    <w:p w:rsidR="00A917B9" w:rsidRDefault="00A917B9" w:rsidP="00A917B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025D1E" w:rsidRPr="00025D1E" w:rsidRDefault="000C164F" w:rsidP="00025D1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917B9" w:rsidRDefault="00370366" w:rsidP="00A917B9">
      <w:pPr>
        <w:rPr>
          <w:b/>
        </w:rPr>
      </w:pPr>
      <w:r>
        <w:rPr>
          <w:b/>
        </w:rPr>
        <w:t>2</w:t>
      </w:r>
      <w:r w:rsidR="00A917B9">
        <w:rPr>
          <w:b/>
        </w:rPr>
        <w:t>. План учебного процесса</w:t>
      </w:r>
    </w:p>
    <w:p w:rsidR="00A917B9" w:rsidRDefault="00A917B9" w:rsidP="00A917B9">
      <w:pPr>
        <w:rPr>
          <w:b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555"/>
        <w:gridCol w:w="427"/>
        <w:gridCol w:w="426"/>
        <w:gridCol w:w="427"/>
        <w:gridCol w:w="426"/>
        <w:gridCol w:w="425"/>
        <w:gridCol w:w="850"/>
        <w:gridCol w:w="851"/>
        <w:gridCol w:w="850"/>
        <w:gridCol w:w="851"/>
        <w:gridCol w:w="567"/>
        <w:gridCol w:w="709"/>
        <w:gridCol w:w="850"/>
        <w:gridCol w:w="782"/>
        <w:gridCol w:w="658"/>
        <w:gridCol w:w="657"/>
        <w:gridCol w:w="658"/>
        <w:gridCol w:w="657"/>
        <w:gridCol w:w="657"/>
        <w:gridCol w:w="658"/>
      </w:tblGrid>
      <w:tr w:rsidR="00916200" w:rsidTr="00D721DD">
        <w:trPr>
          <w:trHeight w:val="355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16200" w:rsidRDefault="00916200">
            <w:pPr>
              <w:ind w:left="113" w:right="113"/>
              <w:rPr>
                <w:sz w:val="22"/>
                <w:szCs w:val="22"/>
              </w:rPr>
            </w:pPr>
            <w:r>
              <w:t>Индекс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16200" w:rsidRDefault="00916200">
            <w:pPr>
              <w:ind w:left="-8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extDirection w:val="btLr"/>
          </w:tcPr>
          <w:p w:rsidR="00916200" w:rsidRDefault="0091620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Количество домашних контрольных работ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Учебная нагрузка обучающихся (час.)</w:t>
            </w:r>
          </w:p>
        </w:tc>
        <w:tc>
          <w:tcPr>
            <w:tcW w:w="328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5780" w:rsidRDefault="00F05780" w:rsidP="00F05780">
            <w:pPr>
              <w:jc w:val="center"/>
            </w:pPr>
            <w:r>
              <w:t>Распределение обязательной учебной нагрузки по курсам</w:t>
            </w:r>
          </w:p>
          <w:p w:rsidR="00916200" w:rsidRDefault="00F05780" w:rsidP="00F05780">
            <w:pPr>
              <w:jc w:val="center"/>
            </w:pPr>
            <w:r>
              <w:t>(час. в сессию)</w:t>
            </w:r>
          </w:p>
        </w:tc>
      </w:tr>
      <w:tr w:rsidR="00916200" w:rsidTr="00D721DD">
        <w:trPr>
          <w:cantSplit/>
          <w:trHeight w:val="515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200" w:rsidRDefault="00916200">
            <w:pPr>
              <w:ind w:left="-108"/>
              <w:rPr>
                <w:sz w:val="22"/>
                <w:szCs w:val="22"/>
              </w:rPr>
            </w:pPr>
            <w:r>
              <w:t>Формы промежуточной аттестации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Максимальная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При очной форме обучения</w:t>
            </w:r>
          </w:p>
        </w:tc>
        <w:tc>
          <w:tcPr>
            <w:tcW w:w="29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При заочной форме обучения</w:t>
            </w:r>
          </w:p>
        </w:tc>
        <w:tc>
          <w:tcPr>
            <w:tcW w:w="3287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6200" w:rsidRDefault="00916200">
            <w:pPr>
              <w:spacing w:after="200" w:line="276" w:lineRule="auto"/>
            </w:pPr>
          </w:p>
        </w:tc>
      </w:tr>
      <w:tr w:rsidR="00916200" w:rsidTr="00916200">
        <w:trPr>
          <w:cantSplit/>
          <w:trHeight w:val="464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Самостоятельная учебная работа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Обязательная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6200" w:rsidRDefault="009162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Самостоятельная учебная работа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обязательная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0" w:rsidRDefault="00916200">
            <w:pPr>
              <w:jc w:val="center"/>
            </w:pPr>
            <w:r>
              <w:t>1 курс</w:t>
            </w:r>
          </w:p>
          <w:p w:rsidR="00916200" w:rsidRDefault="00916200"/>
          <w:p w:rsidR="00916200" w:rsidRDefault="00916200"/>
          <w:p w:rsidR="00916200" w:rsidRDefault="00916200"/>
          <w:p w:rsidR="00916200" w:rsidRDefault="00916200"/>
          <w:p w:rsidR="00916200" w:rsidRDefault="00916200"/>
          <w:p w:rsidR="00916200" w:rsidRDefault="00916200"/>
          <w:p w:rsidR="00916200" w:rsidRDefault="00916200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2 курс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3 курс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200" w:rsidRDefault="00916200">
            <w:pPr>
              <w:jc w:val="center"/>
            </w:pPr>
            <w:r>
              <w:t>4</w:t>
            </w:r>
          </w:p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курс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16200" w:rsidRDefault="00916200">
            <w:pPr>
              <w:jc w:val="center"/>
            </w:pPr>
            <w:r>
              <w:t>5</w:t>
            </w:r>
          </w:p>
          <w:p w:rsidR="00916200" w:rsidRDefault="00916200">
            <w:pPr>
              <w:jc w:val="center"/>
              <w:rPr>
                <w:sz w:val="22"/>
                <w:szCs w:val="22"/>
              </w:rPr>
            </w:pPr>
            <w:r>
              <w:t>курс</w:t>
            </w:r>
          </w:p>
        </w:tc>
      </w:tr>
      <w:tr w:rsidR="00D721DD" w:rsidTr="00916200">
        <w:trPr>
          <w:cantSplit/>
          <w:trHeight w:val="464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экзамены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зачеты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 w:rsidP="00E65AA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дифференцированный зачет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курсовых работ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</w:tr>
      <w:tr w:rsidR="00D721DD" w:rsidTr="00916200">
        <w:trPr>
          <w:cantSplit/>
          <w:trHeight w:val="533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rPr>
                <w:sz w:val="22"/>
                <w:szCs w:val="22"/>
              </w:rPr>
            </w:pPr>
            <w:r>
              <w:t>всего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D721DD" w:rsidRDefault="00D721DD">
            <w:pPr>
              <w:jc w:val="center"/>
              <w:rPr>
                <w:sz w:val="22"/>
                <w:szCs w:val="22"/>
              </w:rPr>
            </w:pPr>
            <w:r>
              <w:t>В т.ч.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всего занятий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D721DD" w:rsidRDefault="00D721DD">
            <w:pPr>
              <w:jc w:val="center"/>
              <w:rPr>
                <w:sz w:val="22"/>
                <w:szCs w:val="22"/>
              </w:rPr>
            </w:pPr>
            <w:r>
              <w:t>В т. ч.</w:t>
            </w: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</w:tr>
      <w:tr w:rsidR="00D721DD" w:rsidTr="00916200">
        <w:trPr>
          <w:cantSplit/>
          <w:trHeight w:val="2689"/>
        </w:trPr>
        <w:tc>
          <w:tcPr>
            <w:tcW w:w="67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лабораторных и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курсовых  работ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лабораторных и практических занятий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D721DD" w:rsidRDefault="00D721D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t>курсовых  работ</w:t>
            </w: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22"/>
                <w:szCs w:val="22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21DD" w:rsidRDefault="00D721DD">
            <w:pPr>
              <w:ind w:left="-94"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 w:rsidP="001D18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721DD" w:rsidTr="00916200"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D721DD" w:rsidRDefault="00D721DD">
            <w:pPr>
              <w:ind w:left="-94"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370366" w:rsidRDefault="00D721DD">
            <w:pPr>
              <w:rPr>
                <w:b/>
                <w:sz w:val="18"/>
                <w:szCs w:val="18"/>
                <w:highlight w:val="yellow"/>
              </w:rPr>
            </w:pPr>
            <w:r w:rsidRPr="009051D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 w:rsidP="00E65AA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370366" w:rsidRDefault="00D721D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 w:rsidP="00DD0E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21DD" w:rsidRPr="00905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 w:rsidRPr="009051DD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905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DD0E6F" w:rsidRDefault="00D721DD">
            <w:pPr>
              <w:rPr>
                <w:b/>
                <w:sz w:val="18"/>
                <w:szCs w:val="18"/>
                <w:highlight w:val="yellow"/>
              </w:rPr>
            </w:pPr>
            <w:r w:rsidRPr="00A80589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 w:rsidP="00DD0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 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 w:rsidP="00222E2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23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423C8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423C8">
              <w:rPr>
                <w:color w:val="000000"/>
                <w:sz w:val="18"/>
                <w:szCs w:val="18"/>
              </w:rPr>
              <w:t>ОГСЭ. 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423C8" w:rsidRDefault="00D721DD">
            <w:pPr>
              <w:rPr>
                <w:sz w:val="18"/>
                <w:szCs w:val="18"/>
              </w:rPr>
            </w:pPr>
            <w:r w:rsidRPr="00A423C8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5C62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ОГСЭ. 02  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5C62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5C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История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5C6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Иностранный язык</w:t>
            </w:r>
          </w:p>
          <w:p w:rsidR="00D721DD" w:rsidRDefault="00D721DD" w:rsidP="005C62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ОГСЭ. 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721DD" w:rsidRDefault="00D721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6кл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CE5BF2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ЕН. 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154(1к)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064421" w:rsidRDefault="00D721DD" w:rsidP="00064421">
            <w:pPr>
              <w:jc w:val="center"/>
              <w:rPr>
                <w:b/>
                <w:sz w:val="18"/>
                <w:szCs w:val="18"/>
              </w:rPr>
            </w:pPr>
            <w:r w:rsidRPr="000644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>
            <w:pPr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>
            <w:pPr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4E31C2" w:rsidRDefault="00D721DD">
            <w:pPr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ЕН. 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 w:rsidP="006520A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 и информационно-коммуникационные технологии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6520A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064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3F179C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 w:rsidRPr="003F179C">
              <w:rPr>
                <w:b/>
                <w:color w:val="000000"/>
                <w:sz w:val="18"/>
                <w:szCs w:val="18"/>
              </w:rPr>
              <w:t>ПП. 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3F179C" w:rsidRDefault="00D721DD">
            <w:pPr>
              <w:rPr>
                <w:b/>
                <w:color w:val="000000"/>
                <w:sz w:val="18"/>
                <w:szCs w:val="18"/>
              </w:rPr>
            </w:pPr>
            <w:r w:rsidRPr="003F179C">
              <w:rPr>
                <w:b/>
                <w:color w:val="000000"/>
                <w:sz w:val="18"/>
                <w:szCs w:val="18"/>
              </w:rPr>
              <w:t>Профессиональный цикл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3542(5к)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DD0E6F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DD0E6F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AC6599" w:rsidRDefault="00D721D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 w:rsidRPr="00DD0E6F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 w:rsidRPr="00DD0E6F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1836(5)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6520A5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и  профессиональная педагогика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 w:rsidP="006520A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и профессиональная психология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A526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Возрастная анатомия,  физиология и гигиена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1кл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8кл 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rPr>
          <w:trHeight w:val="624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ind w:left="-94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Правовое обеспечение  профессиональной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ind w:left="-94"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ОП. 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Отраслевые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1310(4)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187ADB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187ADB"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E31C2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E31C2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 w:rsidRPr="004E31C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 w:rsidP="009639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Инженерная графика     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Электротехника и электроника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F445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Метрология, стандартизация и сертификация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58(1к)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Геология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35CA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 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Техническая механика 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72(1к)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E65AA7"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28кр</w:t>
            </w: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ОП.05.</w:t>
            </w:r>
          </w:p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AE2582" w:rsidRDefault="00D721DD">
            <w:pPr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 xml:space="preserve">Охрана труда </w:t>
            </w:r>
          </w:p>
          <w:p w:rsidR="00D721DD" w:rsidRPr="00AE2582" w:rsidRDefault="00D721DD" w:rsidP="00CC0B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09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 xml:space="preserve">Материаловедение </w:t>
            </w:r>
          </w:p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4A3126" w:rsidRDefault="00D721D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4A3126">
              <w:rPr>
                <w:color w:val="FF000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Термодинамика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60(1к)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ОП.05.</w:t>
            </w:r>
          </w:p>
          <w:p w:rsidR="00D721DD" w:rsidRPr="00AE2582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 w:rsidRPr="00AE258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AE2582" w:rsidRDefault="00D721DD">
            <w:pPr>
              <w:rPr>
                <w:color w:val="FF0000"/>
                <w:sz w:val="18"/>
                <w:szCs w:val="18"/>
              </w:rPr>
            </w:pPr>
            <w:r w:rsidRPr="00AE2582">
              <w:rPr>
                <w:color w:val="FF0000"/>
                <w:sz w:val="18"/>
                <w:szCs w:val="18"/>
              </w:rPr>
              <w:t>Гидравлика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Автоматизация производственных процессов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>
            <w:r w:rsidRPr="004A312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Сбор и подготовка скважинной продукции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92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4A3126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ОП.05.14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Методы определения рисков нефтяных и газовых скважин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4A3126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4A3126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Pr="004A3126" w:rsidRDefault="00D721DD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4A3126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126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 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Безопасность жизнедеятельности</w:t>
            </w:r>
          </w:p>
          <w:p w:rsidR="00D721DD" w:rsidRDefault="00D721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ОП.07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педагогического мастерства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721DD" w:rsidTr="00916200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ОП.08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адаптация и социализация выпускника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0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ПМ.00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248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971797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F32FB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  <w:r w:rsidRPr="009F32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Организация учебно-производственного процесса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167(1к)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971797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Pr="00971797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971797" w:rsidRDefault="00D721DD" w:rsidP="009051DD">
            <w:pPr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971797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Pr="00971797" w:rsidRDefault="00D721DD" w:rsidP="00BE6F1B">
            <w:pPr>
              <w:rPr>
                <w:b/>
                <w:sz w:val="18"/>
                <w:szCs w:val="18"/>
              </w:rPr>
            </w:pPr>
            <w:r w:rsidRPr="0097179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Методика профессионального обучения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42кур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D3A92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C512C6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</w:tc>
      </w:tr>
      <w:tr w:rsidR="00D721DD" w:rsidTr="00916200">
        <w:trPr>
          <w:trHeight w:val="265"/>
        </w:trPr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Педагогическое сопровождение групп обучающихся в урочной и    внеурочной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 w:rsidP="00222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Теоретические и методические основы педагогического сопровождения группы обучающихся в урочной и внеурочной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 w:rsidP="003D3A9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102(1к)</w:t>
            </w:r>
          </w:p>
          <w:p w:rsidR="00D721DD" w:rsidRDefault="00D721DD">
            <w:pPr>
              <w:ind w:left="-108" w:right="-10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3D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 w:rsidRPr="003D3A92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D3A92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Методическое обеспечение учебно-производственного процесса и педагогического сопровождения группы обучающихся профессиям рабочих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</w:p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Теоретические и прикладные аспекты работы мастера производственного обучения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476AA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76AA">
              <w:rPr>
                <w:sz w:val="18"/>
                <w:szCs w:val="18"/>
              </w:rPr>
              <w:t>184</w:t>
            </w:r>
            <w:r>
              <w:rPr>
                <w:sz w:val="18"/>
                <w:szCs w:val="18"/>
              </w:rPr>
              <w:t>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76AA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3D3A92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Участие в организации технологического процесса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40958">
              <w:rPr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40958">
              <w:rPr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40958">
              <w:rPr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540958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2C1424">
            <w:pPr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540958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54095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технологического процесса отрасли «Разработка и эксплуатация нефтяных и газовых месторождений»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476A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476AA" w:rsidRDefault="00D721DD" w:rsidP="003512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</w:p>
          <w:p w:rsidR="00D721DD" w:rsidRPr="009476AA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9F32FB">
            <w:pPr>
              <w:jc w:val="center"/>
              <w:rPr>
                <w:sz w:val="18"/>
                <w:szCs w:val="18"/>
              </w:rPr>
            </w:pPr>
            <w:r w:rsidRPr="00540958"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ПП.04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540958" w:rsidRDefault="00D721DD">
            <w:pPr>
              <w:rPr>
                <w:i/>
                <w:sz w:val="18"/>
                <w:szCs w:val="18"/>
              </w:rPr>
            </w:pPr>
            <w:r w:rsidRPr="00540958">
              <w:rPr>
                <w:i/>
                <w:sz w:val="18"/>
                <w:szCs w:val="18"/>
              </w:rPr>
              <w:t>36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480</w:t>
            </w:r>
            <w:r w:rsidRPr="00540958">
              <w:rPr>
                <w:b/>
                <w:color w:val="000000"/>
                <w:sz w:val="18"/>
                <w:szCs w:val="18"/>
              </w:rPr>
              <w:t xml:space="preserve"> 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540958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2C14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540958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</w:p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Разработка и нефтяных и газовых месторождений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328(1к)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05.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lastRenderedPageBreak/>
              <w:t xml:space="preserve"> Эксплуатация нефтяных и </w:t>
            </w:r>
            <w:r>
              <w:rPr>
                <w:color w:val="000000"/>
                <w:sz w:val="18"/>
              </w:rPr>
              <w:lastRenderedPageBreak/>
              <w:t>газовых месторождений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2C1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30ку</w:t>
            </w:r>
            <w:r>
              <w:rPr>
                <w:sz w:val="18"/>
                <w:szCs w:val="18"/>
              </w:rPr>
              <w:lastRenderedPageBreak/>
              <w:t>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ПП.05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DD1B67" w:rsidRDefault="00D721DD" w:rsidP="00DD1B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C512C6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C512C6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Pr="00C512C6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 xml:space="preserve">Эксплуатация нефтегазопромыслового оборудования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71(1к)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DD1B67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DD1B67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D1B67">
              <w:rPr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DD1B67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DD1B67" w:rsidRDefault="00D721DD" w:rsidP="00DD1B67">
            <w:pPr>
              <w:jc w:val="center"/>
              <w:rPr>
                <w:b/>
                <w:sz w:val="18"/>
                <w:szCs w:val="18"/>
              </w:rPr>
            </w:pPr>
            <w:r w:rsidRPr="00DD1B6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DD1B67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DD1B6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06.</w:t>
            </w:r>
          </w:p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color w:val="000000"/>
                <w:sz w:val="18"/>
              </w:rPr>
              <w:t>Эксплуатация нефтегазопромыслового оборудования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71(1к)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DD1B67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DD1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16кр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ПП.06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191156" w:rsidRDefault="00D721DD" w:rsidP="00BE6F1B">
            <w:pPr>
              <w:rPr>
                <w:i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191156" w:rsidRDefault="00D721DD" w:rsidP="00BE6F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b/>
                <w:sz w:val="18"/>
                <w:szCs w:val="22"/>
              </w:rPr>
            </w:pPr>
            <w:proofErr w:type="spellStart"/>
            <w:r>
              <w:rPr>
                <w:b/>
                <w:sz w:val="18"/>
              </w:rPr>
              <w:t>Промбезопасность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191156" w:rsidRDefault="00D721DD" w:rsidP="00BE6F1B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191156" w:rsidRDefault="00D721DD" w:rsidP="00BE6F1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91156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191156" w:rsidRDefault="00D721DD" w:rsidP="00191156">
            <w:pPr>
              <w:jc w:val="center"/>
              <w:rPr>
                <w:b/>
                <w:sz w:val="18"/>
                <w:szCs w:val="18"/>
              </w:rPr>
            </w:pPr>
            <w:r w:rsidRPr="0019115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191156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1911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МДК</w:t>
            </w:r>
          </w:p>
          <w:p w:rsidR="00D721DD" w:rsidRPr="00191156" w:rsidRDefault="00D721DD" w:rsidP="00191156">
            <w:pPr>
              <w:ind w:right="-6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07.01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proofErr w:type="spellStart"/>
            <w:r>
              <w:rPr>
                <w:sz w:val="18"/>
              </w:rPr>
              <w:t>Промбезопасность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 w:rsidP="00A10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12кр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ПП.07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191156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ПМ.08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 w:rsidP="002D64CF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Выполнение работ по рабочей профессии</w:t>
            </w:r>
          </w:p>
          <w:p w:rsidR="00D721DD" w:rsidRDefault="00D721DD">
            <w:pPr>
              <w:rPr>
                <w:b/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Pr="009F32FB" w:rsidRDefault="00D721DD" w:rsidP="00BE6F1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  <w:r w:rsidRPr="009F32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</w:p>
          <w:p w:rsidR="00D721DD" w:rsidRPr="009F32FB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 w:rsidRPr="009F32FB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</w:rPr>
            </w:pPr>
            <w:r>
              <w:rPr>
                <w:sz w:val="18"/>
              </w:rPr>
              <w:t>МДК</w:t>
            </w:r>
          </w:p>
          <w:p w:rsidR="00D721DD" w:rsidRDefault="00D721DD">
            <w:pPr>
              <w:ind w:left="-94" w:right="-64"/>
              <w:jc w:val="right"/>
              <w:rPr>
                <w:sz w:val="18"/>
              </w:rPr>
            </w:pPr>
            <w:r>
              <w:rPr>
                <w:sz w:val="18"/>
              </w:rPr>
              <w:t>08.</w:t>
            </w:r>
          </w:p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22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Pr="002D64CF" w:rsidRDefault="00D721DD" w:rsidP="002D64CF">
            <w:pPr>
              <w:rPr>
                <w:sz w:val="18"/>
                <w:szCs w:val="22"/>
              </w:rPr>
            </w:pPr>
            <w:r w:rsidRPr="002D64CF">
              <w:rPr>
                <w:color w:val="000000"/>
                <w:sz w:val="18"/>
              </w:rPr>
              <w:t>Выполнение работ по рабочей профессии</w:t>
            </w:r>
          </w:p>
          <w:p w:rsidR="00D721DD" w:rsidRDefault="00D721DD">
            <w:pPr>
              <w:rPr>
                <w:sz w:val="18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10кр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22"/>
              </w:rPr>
            </w:pPr>
            <w:r>
              <w:rPr>
                <w:sz w:val="18"/>
              </w:rPr>
              <w:t xml:space="preserve">УП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sz w:val="18"/>
              </w:rPr>
              <w:t xml:space="preserve">Учебная практика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DD0E6F" w:rsidRDefault="00D721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DD0E6F" w:rsidRDefault="00D721DD">
            <w:pPr>
              <w:rPr>
                <w:i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721DD" w:rsidRDefault="00D721DD">
            <w:pPr>
              <w:ind w:left="-94" w:right="-64"/>
              <w:jc w:val="right"/>
              <w:rPr>
                <w:sz w:val="18"/>
                <w:szCs w:val="22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sz w:val="18"/>
                <w:szCs w:val="22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Pr="00191156" w:rsidRDefault="00D721DD">
            <w:pPr>
              <w:rPr>
                <w:i/>
                <w:sz w:val="18"/>
                <w:szCs w:val="18"/>
              </w:rPr>
            </w:pPr>
            <w:r w:rsidRPr="00191156">
              <w:rPr>
                <w:i/>
                <w:sz w:val="18"/>
                <w:szCs w:val="18"/>
              </w:rPr>
              <w:t>324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</w:rPr>
              <w:t>ПДП.00 Производственная практика (преддипломная)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BE6F1B" w:rsidRDefault="00D721DD">
            <w:pPr>
              <w:rPr>
                <w:i/>
                <w:sz w:val="18"/>
                <w:szCs w:val="18"/>
              </w:rPr>
            </w:pPr>
            <w:r w:rsidRPr="00BE6F1B">
              <w:rPr>
                <w:i/>
                <w:sz w:val="18"/>
                <w:szCs w:val="18"/>
              </w:rPr>
              <w:t>288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22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Государственная  итоговая аттестация</w:t>
            </w:r>
            <w:r w:rsidR="00FB41C2">
              <w:rPr>
                <w:b/>
                <w:sz w:val="18"/>
              </w:rPr>
              <w:t xml:space="preserve"> – подготовка и защита выпускной квалификационной работы в форме дипломного проекта с 15 мая по 30 июня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Pr="00BE6F1B" w:rsidRDefault="00D721DD">
            <w:pPr>
              <w:rPr>
                <w:i/>
                <w:sz w:val="18"/>
                <w:szCs w:val="18"/>
              </w:rPr>
            </w:pPr>
            <w:r w:rsidRPr="00BE6F1B">
              <w:rPr>
                <w:i/>
                <w:sz w:val="18"/>
                <w:szCs w:val="18"/>
              </w:rPr>
              <w:t>216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</w:rPr>
              <w:t xml:space="preserve">Консультации 4 часа в год на одного студента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3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дифференцированных зачетов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контрольных работ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DD" w:rsidRDefault="00D721DD" w:rsidP="009F3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8</w:t>
            </w:r>
          </w:p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+1кл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6                                                        +1кл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4</w:t>
            </w:r>
          </w:p>
        </w:tc>
      </w:tr>
      <w:tr w:rsidR="00D721DD" w:rsidTr="00916200">
        <w:tc>
          <w:tcPr>
            <w:tcW w:w="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1DD" w:rsidRDefault="00D721DD">
            <w:pPr>
              <w:ind w:left="-94" w:right="-6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21DD" w:rsidRDefault="00D72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курсовых работ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 w:rsidP="00E65AA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721DD" w:rsidRDefault="00D72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D721DD" w:rsidRDefault="00D721D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721DD" w:rsidRPr="00BE6F1B" w:rsidRDefault="00D721DD">
            <w:pPr>
              <w:rPr>
                <w:b/>
                <w:sz w:val="18"/>
                <w:szCs w:val="18"/>
              </w:rPr>
            </w:pPr>
            <w:r w:rsidRPr="00BE6F1B">
              <w:rPr>
                <w:b/>
                <w:sz w:val="18"/>
                <w:szCs w:val="18"/>
              </w:rPr>
              <w:t>1</w:t>
            </w:r>
          </w:p>
        </w:tc>
      </w:tr>
    </w:tbl>
    <w:p w:rsidR="00A917B9" w:rsidRDefault="00A917B9" w:rsidP="00A917B9">
      <w:pPr>
        <w:rPr>
          <w:sz w:val="18"/>
          <w:szCs w:val="18"/>
        </w:rPr>
      </w:pPr>
    </w:p>
    <w:p w:rsidR="00A917B9" w:rsidRDefault="00A917B9" w:rsidP="00A917B9">
      <w:pPr>
        <w:rPr>
          <w:b/>
          <w:sz w:val="24"/>
          <w:szCs w:val="24"/>
        </w:rPr>
        <w:sectPr w:rsidR="00A917B9">
          <w:pgSz w:w="16840" w:h="11907" w:orient="landscape"/>
          <w:pgMar w:top="266" w:right="363" w:bottom="357" w:left="363" w:header="964" w:footer="964" w:gutter="0"/>
          <w:cols w:space="720"/>
        </w:sectPr>
      </w:pPr>
    </w:p>
    <w:p w:rsidR="006E0990" w:rsidRPr="00B13D0C" w:rsidRDefault="00DD0E6F" w:rsidP="006E0990">
      <w:pPr>
        <w:rPr>
          <w:b/>
          <w:sz w:val="22"/>
          <w:szCs w:val="22"/>
        </w:rPr>
      </w:pPr>
      <w:r>
        <w:rPr>
          <w:b/>
          <w:sz w:val="24"/>
          <w:szCs w:val="24"/>
        </w:rPr>
        <w:t>3</w:t>
      </w:r>
      <w:r w:rsidR="00A917B9">
        <w:rPr>
          <w:b/>
          <w:sz w:val="24"/>
          <w:szCs w:val="24"/>
        </w:rPr>
        <w:t xml:space="preserve">. </w:t>
      </w:r>
      <w:r w:rsidR="006E0990" w:rsidRPr="00B13D0C">
        <w:rPr>
          <w:b/>
          <w:sz w:val="22"/>
          <w:szCs w:val="22"/>
        </w:rPr>
        <w:t>Перечень кабинетов, лабораторий, мастерских и других помещений.</w:t>
      </w:r>
    </w:p>
    <w:p w:rsidR="006E0990" w:rsidRPr="00B13D0C" w:rsidRDefault="006E0990" w:rsidP="006E0990">
      <w:pPr>
        <w:rPr>
          <w:b/>
          <w:sz w:val="22"/>
          <w:szCs w:val="22"/>
        </w:rPr>
        <w:sectPr w:rsidR="006E0990" w:rsidRPr="00B13D0C" w:rsidSect="006E0990">
          <w:type w:val="continuous"/>
          <w:pgSz w:w="16840" w:h="11907" w:orient="landscape" w:code="9"/>
          <w:pgMar w:top="1134" w:right="850" w:bottom="1134" w:left="1701" w:header="964" w:footer="964" w:gutter="0"/>
          <w:cols w:space="708"/>
          <w:docGrid w:linePitch="360"/>
        </w:sectPr>
      </w:pPr>
      <w:r w:rsidRPr="00B13D0C">
        <w:rPr>
          <w:b/>
          <w:sz w:val="22"/>
          <w:szCs w:val="22"/>
        </w:rPr>
        <w:t>Кабинеты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гуманитарных и социально-экономических дисциплин;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иностранного языка (английского, немецкого);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педагогики и психологии;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 xml:space="preserve">методики профессионального обучения (по отраслям); 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математики;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экологических основ природопользования;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инженерной графики;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 xml:space="preserve">метрологии, стандартизации и сертификации; 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технической механики;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геологии;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lastRenderedPageBreak/>
        <w:t>информационных технологий в профессиональной деятельности;</w:t>
      </w:r>
    </w:p>
    <w:p w:rsidR="006E0990" w:rsidRPr="00B13D0C" w:rsidRDefault="006E0990" w:rsidP="006E0990">
      <w:pPr>
        <w:numPr>
          <w:ilvl w:val="0"/>
          <w:numId w:val="4"/>
        </w:numPr>
        <w:ind w:left="928"/>
        <w:rPr>
          <w:sz w:val="22"/>
          <w:szCs w:val="22"/>
        </w:rPr>
      </w:pPr>
      <w:r w:rsidRPr="00B13D0C">
        <w:rPr>
          <w:sz w:val="22"/>
          <w:szCs w:val="22"/>
        </w:rPr>
        <w:t>основ экономики;</w:t>
      </w:r>
    </w:p>
    <w:p w:rsidR="006E0990" w:rsidRPr="00B13D0C" w:rsidRDefault="006E0990" w:rsidP="006E0990">
      <w:pPr>
        <w:pStyle w:val="ae"/>
        <w:numPr>
          <w:ilvl w:val="0"/>
          <w:numId w:val="4"/>
        </w:numPr>
        <w:spacing w:line="240" w:lineRule="auto"/>
        <w:ind w:left="928"/>
        <w:rPr>
          <w:rFonts w:ascii="Times New Roman" w:hAnsi="Times New Roman"/>
        </w:rPr>
      </w:pPr>
      <w:r w:rsidRPr="00B13D0C">
        <w:rPr>
          <w:rFonts w:ascii="Times New Roman" w:hAnsi="Times New Roman"/>
        </w:rPr>
        <w:t>правовых основ профессиональной деятельности;</w:t>
      </w:r>
    </w:p>
    <w:p w:rsidR="006E0990" w:rsidRPr="00B13D0C" w:rsidRDefault="006E0990" w:rsidP="006E0990">
      <w:pPr>
        <w:pStyle w:val="ae"/>
        <w:numPr>
          <w:ilvl w:val="0"/>
          <w:numId w:val="4"/>
        </w:numPr>
        <w:spacing w:after="0" w:line="240" w:lineRule="auto"/>
        <w:ind w:left="357" w:firstLine="210"/>
        <w:rPr>
          <w:rFonts w:ascii="Times New Roman" w:hAnsi="Times New Roman"/>
        </w:rPr>
      </w:pPr>
      <w:r w:rsidRPr="00B13D0C">
        <w:rPr>
          <w:rFonts w:ascii="Times New Roman" w:hAnsi="Times New Roman"/>
        </w:rPr>
        <w:t>охраны труда;</w:t>
      </w:r>
    </w:p>
    <w:p w:rsidR="006E0990" w:rsidRPr="00B13D0C" w:rsidRDefault="006E0990" w:rsidP="006E0990">
      <w:pPr>
        <w:numPr>
          <w:ilvl w:val="0"/>
          <w:numId w:val="4"/>
        </w:numPr>
        <w:ind w:left="357" w:firstLine="210"/>
        <w:rPr>
          <w:sz w:val="22"/>
          <w:szCs w:val="22"/>
        </w:rPr>
      </w:pPr>
      <w:r w:rsidRPr="00B13D0C">
        <w:rPr>
          <w:sz w:val="22"/>
          <w:szCs w:val="22"/>
        </w:rPr>
        <w:t>безопасности жизнедеятельности;</w:t>
      </w:r>
    </w:p>
    <w:p w:rsidR="006E0990" w:rsidRPr="00B13D0C" w:rsidRDefault="006E0990" w:rsidP="006E0990">
      <w:pPr>
        <w:rPr>
          <w:sz w:val="22"/>
          <w:szCs w:val="22"/>
        </w:rPr>
      </w:pPr>
      <w:r w:rsidRPr="00B13D0C">
        <w:rPr>
          <w:b/>
          <w:sz w:val="22"/>
          <w:szCs w:val="22"/>
        </w:rPr>
        <w:t>Лаборатории: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информатики и информационно-коммуникационных технологий;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организации технологического процесса (по отраслям);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технической механики;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электротехники и электроники;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материаловедения;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  <w:sectPr w:rsidR="006E0990" w:rsidRPr="00B13D0C" w:rsidSect="00BE6F1B">
          <w:type w:val="continuous"/>
          <w:pgSz w:w="16840" w:h="11907" w:orient="landscape" w:code="9"/>
          <w:pgMar w:top="266" w:right="363" w:bottom="357" w:left="363" w:header="964" w:footer="964" w:gutter="0"/>
          <w:cols w:space="708"/>
          <w:docGrid w:linePitch="360"/>
        </w:sectPr>
      </w:pPr>
      <w:r w:rsidRPr="00B13D0C">
        <w:rPr>
          <w:sz w:val="22"/>
          <w:szCs w:val="22"/>
        </w:rPr>
        <w:t>повышение теплоотдачи пластов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технической механики;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электротехники и электроники;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материаловедения;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повышение теплоотдачи пластов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материаловедения;</w:t>
      </w:r>
    </w:p>
    <w:p w:rsidR="006E0990" w:rsidRPr="00B13D0C" w:rsidRDefault="006E0990" w:rsidP="006E0990">
      <w:pPr>
        <w:numPr>
          <w:ilvl w:val="0"/>
          <w:numId w:val="3"/>
        </w:numPr>
        <w:rPr>
          <w:sz w:val="22"/>
          <w:szCs w:val="22"/>
        </w:rPr>
      </w:pPr>
      <w:r w:rsidRPr="00B13D0C">
        <w:rPr>
          <w:sz w:val="22"/>
          <w:szCs w:val="22"/>
        </w:rPr>
        <w:t>повышение теплоотдачи пластов</w:t>
      </w:r>
    </w:p>
    <w:p w:rsidR="006E0990" w:rsidRDefault="006E0990" w:rsidP="006E0990">
      <w:pPr>
        <w:rPr>
          <w:sz w:val="22"/>
          <w:szCs w:val="22"/>
        </w:rPr>
      </w:pPr>
    </w:p>
    <w:p w:rsidR="006E0990" w:rsidRPr="00B13D0C" w:rsidRDefault="006E0990" w:rsidP="006E0990">
      <w:pPr>
        <w:rPr>
          <w:sz w:val="22"/>
          <w:szCs w:val="22"/>
        </w:rPr>
      </w:pPr>
      <w:r w:rsidRPr="00B13D0C">
        <w:rPr>
          <w:b/>
          <w:sz w:val="22"/>
          <w:szCs w:val="22"/>
        </w:rPr>
        <w:t>Мастерские:</w:t>
      </w:r>
    </w:p>
    <w:p w:rsidR="006E0990" w:rsidRPr="00B13D0C" w:rsidRDefault="006E0990" w:rsidP="006E0990">
      <w:pPr>
        <w:ind w:left="284"/>
        <w:rPr>
          <w:sz w:val="22"/>
          <w:szCs w:val="22"/>
        </w:rPr>
      </w:pPr>
      <w:r w:rsidRPr="00B13D0C">
        <w:rPr>
          <w:sz w:val="22"/>
          <w:szCs w:val="22"/>
        </w:rPr>
        <w:t>- учебные мастерские;</w:t>
      </w:r>
    </w:p>
    <w:p w:rsidR="006E0990" w:rsidRPr="00B13D0C" w:rsidRDefault="006E0990" w:rsidP="006E0990">
      <w:pPr>
        <w:rPr>
          <w:b/>
          <w:sz w:val="22"/>
          <w:szCs w:val="22"/>
        </w:rPr>
      </w:pPr>
      <w:r w:rsidRPr="00B13D0C">
        <w:rPr>
          <w:sz w:val="22"/>
          <w:szCs w:val="22"/>
        </w:rPr>
        <w:t xml:space="preserve"> </w:t>
      </w:r>
      <w:r w:rsidRPr="00B13D0C">
        <w:rPr>
          <w:b/>
          <w:sz w:val="22"/>
          <w:szCs w:val="22"/>
        </w:rPr>
        <w:t>Полигоны:</w:t>
      </w:r>
    </w:p>
    <w:p w:rsidR="006E0990" w:rsidRPr="00B13D0C" w:rsidRDefault="006E0990" w:rsidP="006E0990">
      <w:pPr>
        <w:ind w:firstLine="284"/>
        <w:rPr>
          <w:sz w:val="22"/>
          <w:szCs w:val="22"/>
        </w:rPr>
      </w:pPr>
      <w:r w:rsidRPr="00B13D0C">
        <w:rPr>
          <w:b/>
          <w:sz w:val="22"/>
          <w:szCs w:val="22"/>
        </w:rPr>
        <w:t xml:space="preserve">- </w:t>
      </w:r>
      <w:r w:rsidRPr="00B13D0C">
        <w:rPr>
          <w:sz w:val="22"/>
          <w:szCs w:val="22"/>
        </w:rPr>
        <w:t xml:space="preserve">полигоны для освоения рабочей профессии (специальности)  по профилю подготовки; </w:t>
      </w:r>
    </w:p>
    <w:p w:rsidR="006E0990" w:rsidRPr="00B13D0C" w:rsidRDefault="006E0990" w:rsidP="006E0990">
      <w:pPr>
        <w:ind w:firstLine="284"/>
        <w:rPr>
          <w:sz w:val="22"/>
          <w:szCs w:val="22"/>
        </w:rPr>
      </w:pPr>
      <w:r w:rsidRPr="00B13D0C">
        <w:rPr>
          <w:sz w:val="22"/>
          <w:szCs w:val="22"/>
        </w:rPr>
        <w:t>- студия технического творчества;</w:t>
      </w:r>
    </w:p>
    <w:p w:rsidR="006E0990" w:rsidRPr="00B13D0C" w:rsidRDefault="006E0990" w:rsidP="006E0990">
      <w:pPr>
        <w:rPr>
          <w:sz w:val="22"/>
          <w:szCs w:val="22"/>
        </w:rPr>
      </w:pPr>
      <w:r w:rsidRPr="00B13D0C">
        <w:rPr>
          <w:b/>
          <w:sz w:val="22"/>
          <w:szCs w:val="22"/>
        </w:rPr>
        <w:t>Спортивный комплекс:</w:t>
      </w:r>
    </w:p>
    <w:p w:rsidR="006E0990" w:rsidRPr="00B13D0C" w:rsidRDefault="006E0990" w:rsidP="006E0990">
      <w:pPr>
        <w:numPr>
          <w:ilvl w:val="0"/>
          <w:numId w:val="2"/>
        </w:numPr>
        <w:rPr>
          <w:sz w:val="22"/>
          <w:szCs w:val="22"/>
        </w:rPr>
      </w:pPr>
      <w:r w:rsidRPr="00B13D0C">
        <w:rPr>
          <w:sz w:val="22"/>
          <w:szCs w:val="22"/>
        </w:rPr>
        <w:t xml:space="preserve">спортивный зал; </w:t>
      </w:r>
    </w:p>
    <w:p w:rsidR="006E0990" w:rsidRPr="00B13D0C" w:rsidRDefault="006E0990" w:rsidP="006E0990">
      <w:pPr>
        <w:numPr>
          <w:ilvl w:val="0"/>
          <w:numId w:val="2"/>
        </w:numPr>
        <w:rPr>
          <w:sz w:val="22"/>
          <w:szCs w:val="22"/>
        </w:rPr>
      </w:pPr>
      <w:r w:rsidRPr="00B13D0C">
        <w:rPr>
          <w:sz w:val="22"/>
          <w:szCs w:val="22"/>
        </w:rPr>
        <w:t>открытый стадион широкого профиля с элементами полосы препятствий;</w:t>
      </w:r>
    </w:p>
    <w:p w:rsidR="006E0990" w:rsidRPr="00B13D0C" w:rsidRDefault="006E0990" w:rsidP="006E0990">
      <w:pPr>
        <w:numPr>
          <w:ilvl w:val="0"/>
          <w:numId w:val="2"/>
        </w:numPr>
        <w:rPr>
          <w:sz w:val="22"/>
          <w:szCs w:val="22"/>
        </w:rPr>
      </w:pPr>
      <w:r w:rsidRPr="00B13D0C">
        <w:rPr>
          <w:sz w:val="22"/>
          <w:szCs w:val="22"/>
        </w:rPr>
        <w:t xml:space="preserve"> место для стрельбы;</w:t>
      </w:r>
    </w:p>
    <w:p w:rsidR="006E0990" w:rsidRPr="00B13D0C" w:rsidRDefault="006E0990" w:rsidP="006E0990">
      <w:pPr>
        <w:rPr>
          <w:b/>
          <w:sz w:val="22"/>
          <w:szCs w:val="22"/>
        </w:rPr>
      </w:pPr>
      <w:r w:rsidRPr="00B13D0C">
        <w:rPr>
          <w:b/>
          <w:sz w:val="22"/>
          <w:szCs w:val="22"/>
        </w:rPr>
        <w:t>Залы:</w:t>
      </w:r>
    </w:p>
    <w:p w:rsidR="006E0990" w:rsidRPr="00B13D0C" w:rsidRDefault="006E0990" w:rsidP="006E0990">
      <w:pPr>
        <w:numPr>
          <w:ilvl w:val="0"/>
          <w:numId w:val="1"/>
        </w:numPr>
        <w:rPr>
          <w:sz w:val="22"/>
          <w:szCs w:val="22"/>
        </w:rPr>
      </w:pPr>
      <w:r w:rsidRPr="00B13D0C">
        <w:rPr>
          <w:sz w:val="22"/>
          <w:szCs w:val="22"/>
        </w:rPr>
        <w:t>библиотека, читальный зал с выходом в сеть Интернет;</w:t>
      </w:r>
    </w:p>
    <w:p w:rsidR="002C5967" w:rsidRDefault="006E0990" w:rsidP="006E0990">
      <w:pPr>
        <w:rPr>
          <w:sz w:val="24"/>
          <w:szCs w:val="24"/>
        </w:rPr>
      </w:pPr>
      <w:r>
        <w:rPr>
          <w:sz w:val="22"/>
          <w:szCs w:val="22"/>
        </w:rPr>
        <w:t xml:space="preserve">актовый </w:t>
      </w:r>
      <w:r>
        <w:rPr>
          <w:sz w:val="24"/>
          <w:szCs w:val="24"/>
        </w:rPr>
        <w:t>зал.</w:t>
      </w:r>
    </w:p>
    <w:p w:rsidR="002C5967" w:rsidRDefault="002C5967" w:rsidP="006E0990">
      <w:pPr>
        <w:rPr>
          <w:sz w:val="24"/>
          <w:szCs w:val="24"/>
        </w:rPr>
      </w:pPr>
    </w:p>
    <w:p w:rsidR="00541397" w:rsidRDefault="00541397" w:rsidP="0054139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32"/>
          <w:szCs w:val="32"/>
        </w:rPr>
        <w:t xml:space="preserve">. </w:t>
      </w:r>
      <w:r>
        <w:rPr>
          <w:b/>
          <w:sz w:val="24"/>
          <w:szCs w:val="24"/>
        </w:rPr>
        <w:t>Пояснительная записка</w:t>
      </w:r>
    </w:p>
    <w:p w:rsidR="00541397" w:rsidRDefault="00541397" w:rsidP="0054139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Нормативная база реализации ОП ППССЗ</w:t>
      </w:r>
    </w:p>
    <w:p w:rsidR="00541397" w:rsidRDefault="00541397" w:rsidP="005413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учебный план программы подготовки </w:t>
      </w:r>
      <w:proofErr w:type="gramStart"/>
      <w:r>
        <w:rPr>
          <w:sz w:val="24"/>
          <w:szCs w:val="24"/>
        </w:rPr>
        <w:t>специалистов  среднего</w:t>
      </w:r>
      <w:proofErr w:type="gramEnd"/>
      <w:r>
        <w:rPr>
          <w:sz w:val="24"/>
          <w:szCs w:val="24"/>
        </w:rPr>
        <w:t xml:space="preserve"> звена </w:t>
      </w:r>
      <w:proofErr w:type="spellStart"/>
      <w:r>
        <w:rPr>
          <w:sz w:val="24"/>
          <w:szCs w:val="24"/>
        </w:rPr>
        <w:t>Бузулукского</w:t>
      </w:r>
      <w:proofErr w:type="spellEnd"/>
      <w:r>
        <w:rPr>
          <w:sz w:val="24"/>
          <w:szCs w:val="24"/>
        </w:rPr>
        <w:t xml:space="preserve"> колледжа промышленности и транспорта ОГУ разработан на основе:</w:t>
      </w:r>
    </w:p>
    <w:p w:rsidR="00541397" w:rsidRDefault="00541397" w:rsidP="005413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федерального государственного образовательного стандарта специальности среднего профессионального образования по специальности 44.02.06 Профессиональное обучение (по отраслям), утвержденного приказом Министерства образования и науки Российской Федерации № 1386 от 27.10.2014г, зарегистрированного Министерством юстиции (рег. №34994 от 28.11.2014г); </w:t>
      </w:r>
    </w:p>
    <w:p w:rsidR="00541397" w:rsidRDefault="00541397" w:rsidP="00541397">
      <w:pPr>
        <w:rPr>
          <w:sz w:val="24"/>
          <w:szCs w:val="24"/>
        </w:rPr>
        <w:sectPr w:rsidR="00541397" w:rsidSect="00541397">
          <w:type w:val="continuous"/>
          <w:pgSz w:w="16840" w:h="11907" w:orient="landscape"/>
          <w:pgMar w:top="266" w:right="363" w:bottom="357" w:left="363" w:header="964" w:footer="964" w:gutter="0"/>
          <w:cols w:space="720"/>
        </w:sectPr>
      </w:pPr>
    </w:p>
    <w:p w:rsidR="00541397" w:rsidRDefault="00541397" w:rsidP="0054139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 Организация учебного процесса и режим занятий:</w:t>
      </w:r>
    </w:p>
    <w:p w:rsidR="00541397" w:rsidRDefault="00541397" w:rsidP="005413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2.1 Нормативный срок освоения основной профессиональной образовательной программы по </w:t>
      </w:r>
      <w:proofErr w:type="gramStart"/>
      <w:r>
        <w:rPr>
          <w:sz w:val="24"/>
          <w:szCs w:val="24"/>
        </w:rPr>
        <w:t>специальности  заочной</w:t>
      </w:r>
      <w:proofErr w:type="gramEnd"/>
      <w:r>
        <w:rPr>
          <w:sz w:val="24"/>
          <w:szCs w:val="24"/>
        </w:rPr>
        <w:t xml:space="preserve"> формы обучения увеличивается  на 1 год на базе среднего (полного) общего образования. Для лиц, имеющих профессиональное образование или стаж практической работы по профилю специальности, а также родственной ей, продолжительность обучения может быть сокращена по отношению к нормативному сроку обучения по заочной </w:t>
      </w:r>
      <w:r>
        <w:rPr>
          <w:sz w:val="24"/>
          <w:szCs w:val="24"/>
        </w:rPr>
        <w:lastRenderedPageBreak/>
        <w:t xml:space="preserve">форме при обязательном выполнении требований ФГОС СПО по специальности. В этом случае колледж разрабатывает </w:t>
      </w:r>
      <w:proofErr w:type="gramStart"/>
      <w:r>
        <w:rPr>
          <w:sz w:val="24"/>
          <w:szCs w:val="24"/>
        </w:rPr>
        <w:t>индивидуальный  учебный</w:t>
      </w:r>
      <w:proofErr w:type="gram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план, как для отдельных студентов, так и для всей учебной группы. </w:t>
      </w:r>
    </w:p>
    <w:p w:rsidR="00541397" w:rsidRDefault="00541397" w:rsidP="005413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color w:val="000000"/>
          <w:sz w:val="24"/>
          <w:szCs w:val="24"/>
        </w:rPr>
        <w:t xml:space="preserve">Лабораторно - экзаменационные сессии и каникулы условно фиксируются в календарном учебном графике. Начало и окончание занятий – в соответствии с календарным учебным графиком. Продолжительность обязательных учебных занятий в период лабораторно – экзаменационных сессий составляет не более 8 часов в день. Продолжительность учебной недели – пятидневная. Продолжительность занятий </w:t>
      </w:r>
      <w:proofErr w:type="gramStart"/>
      <w:r>
        <w:rPr>
          <w:color w:val="000000"/>
          <w:sz w:val="24"/>
          <w:szCs w:val="24"/>
        </w:rPr>
        <w:t>-  45</w:t>
      </w:r>
      <w:proofErr w:type="gramEnd"/>
      <w:r>
        <w:rPr>
          <w:color w:val="000000"/>
          <w:sz w:val="24"/>
          <w:szCs w:val="24"/>
        </w:rPr>
        <w:t xml:space="preserve"> минут, одно занятие включает два академических часа, перерыв между занятиями составляет не менее   10 минут, большой перерыв – 20 минут.</w:t>
      </w:r>
      <w:r>
        <w:rPr>
          <w:color w:val="000000"/>
          <w:sz w:val="26"/>
          <w:szCs w:val="26"/>
        </w:rPr>
        <w:t xml:space="preserve">  </w:t>
      </w:r>
    </w:p>
    <w:p w:rsidR="00541397" w:rsidRDefault="00541397" w:rsidP="0054139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color w:val="000000"/>
          <w:sz w:val="24"/>
          <w:szCs w:val="24"/>
        </w:rPr>
        <w:t>Объем обязательной аудиторной нагрузки в период сессий при заочной форме обучения составляет 160 академических часов в году.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>При заочной форме обучения осуществляются следующие виды учебной деятельности: обзорные и установочные занятия, лабораторные работы и практические занятия, семинары, курсовые работы, промежуточная аттестация, консультации, производственная (преддипломная) практика, государственная (итоговая) аттестация.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Основной </w:t>
      </w:r>
      <w:proofErr w:type="gramStart"/>
      <w:r>
        <w:rPr>
          <w:rFonts w:ascii="Times New Roman" w:hAnsi="Times New Roman"/>
          <w:sz w:val="24"/>
          <w:szCs w:val="24"/>
        </w:rPr>
        <w:t>формой 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образовательного процесса в колледже при заочной форме обучения является лабораторно-экзаменационная сессия (далее – сессия). Сессия обеспечивает управление учебной деятельностью обучающихся. Проводится с целью определения:</w:t>
      </w:r>
    </w:p>
    <w:p w:rsidR="00541397" w:rsidRDefault="00541397" w:rsidP="0054139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-полноты теоретических знаний по дисциплине или ряду дисциплин;</w:t>
      </w:r>
    </w:p>
    <w:p w:rsidR="00541397" w:rsidRDefault="00541397" w:rsidP="0054139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-сформированности умений применять полученные теоретические знания при решении практических задач, ситуаций и выполнении лабораторных работ;</w:t>
      </w:r>
    </w:p>
    <w:p w:rsidR="00541397" w:rsidRDefault="00541397" w:rsidP="0054139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-наличия умений самостоятельной работы с учебной литературой, учебно-методическими материалами;</w:t>
      </w:r>
    </w:p>
    <w:p w:rsidR="00541397" w:rsidRDefault="00541397" w:rsidP="00541397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-соответствия уровня и качества подготовки </w:t>
      </w:r>
      <w:proofErr w:type="gramStart"/>
      <w:r>
        <w:rPr>
          <w:rFonts w:ascii="Times New Roman" w:hAnsi="Times New Roman"/>
          <w:sz w:val="24"/>
          <w:szCs w:val="24"/>
        </w:rPr>
        <w:t>выпускника  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специальности.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Сессия фиксируется в графике учебного процесса. Сессия включает: обязательные учебные (аудиторные) занятия (обзорные, установочные, практические), курсовые работы, промежуточную аттестацию, консультации. Сессия, в пределах отводимого на нее времени, разделена на несколько частей (периодов сессии).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Колледж самостоятельно определяет количество часов, отводимое на изучение дисциплин, исходя из специфики специальности и обучаемого контингента. 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 Наименование дисциплин и их группирование по циклам идентичны учебным планам очной формы обучения, причем объем часов дисциплин и междисциплинарных курсов может составлять до 30% от объема часов очной формы обучения. 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 Дисциплина «Иностранный язык» реализуется в течение всего периода обучения, а по дисциплине «Физическая культура» предусматриваются занятия в объеме не менее 2 часов, которые проводятся как установочные. Зачет по данной дисциплине может включать защиту реферата или домашней контрольной работы.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 Курсовая работа   выполняется за счет времени, отводимого на изучение данной дисциплины, в объеме, предусмотренном учебным планом для очной формы обучения.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 Формы и порядок промежуточной аттестации на заочном отделении (как правило) соответствуют формам и порядку аттестации на очном отделении по соответствующим специальностям.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</w:t>
      </w:r>
      <w:proofErr w:type="gramStart"/>
      <w:r>
        <w:rPr>
          <w:rFonts w:ascii="Times New Roman" w:hAnsi="Times New Roman"/>
          <w:sz w:val="24"/>
          <w:szCs w:val="24"/>
        </w:rPr>
        <w:t>аттестация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дисциплинам, междисциплинарным курсам, профессиональным модулям проводится в форме  экзамена, зачета, дифференцированного  зачета.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2.13  В</w:t>
      </w:r>
      <w:proofErr w:type="gramEnd"/>
      <w:r>
        <w:rPr>
          <w:rFonts w:ascii="Times New Roman" w:hAnsi="Times New Roman"/>
          <w:sz w:val="24"/>
          <w:szCs w:val="24"/>
        </w:rPr>
        <w:t xml:space="preserve"> межсессионный период обучающиеся выполняют домашние контрольные работы, количество которых в учебном году не превышает 10, а по одной дисциплине (междисциплинарному курсу) – не более 2. 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выполнение </w:t>
      </w:r>
      <w:proofErr w:type="gramStart"/>
      <w:r>
        <w:rPr>
          <w:rFonts w:ascii="Times New Roman" w:hAnsi="Times New Roman"/>
          <w:sz w:val="24"/>
          <w:szCs w:val="24"/>
        </w:rPr>
        <w:t>домашних  контрольных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 с использованием современных  информационных технологий. Контрольные работы обучающиеся сдают за 7 дней до сессии, в отдельных случаях допускается сдача контрольных работ в первый день сессии.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Домашние контрольные работы подлежат обязательному рецензированию. 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 </w:t>
      </w:r>
      <w:proofErr w:type="spellStart"/>
      <w:r>
        <w:rPr>
          <w:rFonts w:ascii="Times New Roman" w:hAnsi="Times New Roman"/>
          <w:sz w:val="24"/>
          <w:szCs w:val="24"/>
        </w:rPr>
        <w:t>Незачтенные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контрольные работы подлежат обязательному повторному выполнению и рецензированию. Зав. отделением имеет право </w:t>
      </w:r>
      <w:proofErr w:type="gramStart"/>
      <w:r>
        <w:rPr>
          <w:rFonts w:ascii="Times New Roman" w:hAnsi="Times New Roman"/>
          <w:sz w:val="24"/>
          <w:szCs w:val="24"/>
        </w:rPr>
        <w:t>разрешить  прием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рецензирование домашних контрольных работ, выполненных за пределами сроков, установленных графиком учебного процесса, в том числе и в </w:t>
      </w:r>
      <w:r>
        <w:rPr>
          <w:rFonts w:ascii="Times New Roman" w:hAnsi="Times New Roman"/>
          <w:sz w:val="24"/>
          <w:szCs w:val="24"/>
        </w:rPr>
        <w:lastRenderedPageBreak/>
        <w:t>период сессии.</w:t>
      </w:r>
    </w:p>
    <w:p w:rsidR="00541397" w:rsidRDefault="00541397" w:rsidP="00541397">
      <w:pPr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2.15  Производственная</w:t>
      </w:r>
      <w:proofErr w:type="gramEnd"/>
      <w:r>
        <w:rPr>
          <w:sz w:val="24"/>
          <w:szCs w:val="24"/>
        </w:rPr>
        <w:t xml:space="preserve"> практика для студентов заочной формы обучения реализуется в объеме, предусмотренном для очной формы обучения. Все этапы практики (учебной, </w:t>
      </w:r>
      <w:proofErr w:type="gramStart"/>
      <w:r>
        <w:rPr>
          <w:sz w:val="24"/>
          <w:szCs w:val="24"/>
        </w:rPr>
        <w:t>производственной  (</w:t>
      </w:r>
      <w:proofErr w:type="gramEnd"/>
      <w:r>
        <w:rPr>
          <w:sz w:val="24"/>
          <w:szCs w:val="24"/>
        </w:rPr>
        <w:t>по профилю специальности) и преддипломной), предусмотренные ФГОС, должны быть выполнены.</w:t>
      </w:r>
    </w:p>
    <w:p w:rsidR="00541397" w:rsidRDefault="00541397" w:rsidP="0054139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Обучающимся, имеющим профессию рабочего (служащего) из перечня рекомендуемых в рамках освоения ОПОП СПО, подтвержденных соответствующими документами, и (или) работающим по профессии (должности), проводится переаттестация практик: учебной и производственной (по профилю специальности). </w:t>
      </w:r>
    </w:p>
    <w:p w:rsidR="00541397" w:rsidRDefault="00541397" w:rsidP="0054139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Обучающиеся, не имеющие профессию рабочего (служащего) из перечня рекомендуемых в рамках освоения ОПОП СПО, получают её </w:t>
      </w:r>
      <w:proofErr w:type="gramStart"/>
      <w:r>
        <w:rPr>
          <w:sz w:val="24"/>
          <w:szCs w:val="24"/>
        </w:rPr>
        <w:t>через  дополнительное</w:t>
      </w:r>
      <w:proofErr w:type="gramEnd"/>
      <w:r>
        <w:rPr>
          <w:sz w:val="24"/>
          <w:szCs w:val="24"/>
        </w:rPr>
        <w:t xml:space="preserve">  профессиональное  обучение.</w:t>
      </w:r>
    </w:p>
    <w:p w:rsidR="00541397" w:rsidRDefault="00541397" w:rsidP="0054139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 Производственная (преддипломная) практика является обязательной для обучающихся заочной формы </w:t>
      </w:r>
      <w:proofErr w:type="gramStart"/>
      <w:r>
        <w:rPr>
          <w:sz w:val="24"/>
          <w:szCs w:val="24"/>
        </w:rPr>
        <w:t>обучения,  проводится</w:t>
      </w:r>
      <w:proofErr w:type="gramEnd"/>
      <w:r>
        <w:rPr>
          <w:sz w:val="24"/>
          <w:szCs w:val="24"/>
        </w:rPr>
        <w:t xml:space="preserve"> после последней сессии и предшествует государственной (итоговой) аттестации. Производственная (преддипломная) практика реализуется обучающимся в объеме 8 недель.</w:t>
      </w:r>
    </w:p>
    <w:p w:rsidR="00541397" w:rsidRDefault="00541397" w:rsidP="00541397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 Государственная (итоговая) аттестация является обязательной для обучающихся. Для выполнения и защиты выпускной квалификационной работы </w:t>
      </w:r>
      <w:proofErr w:type="gramStart"/>
      <w:r>
        <w:rPr>
          <w:sz w:val="24"/>
          <w:szCs w:val="24"/>
        </w:rPr>
        <w:t>планируется  6</w:t>
      </w:r>
      <w:proofErr w:type="gramEnd"/>
      <w:r>
        <w:rPr>
          <w:sz w:val="24"/>
          <w:szCs w:val="24"/>
        </w:rPr>
        <w:t xml:space="preserve"> недель  из бюджета  учебного времени. </w:t>
      </w:r>
    </w:p>
    <w:p w:rsidR="00541397" w:rsidRDefault="00541397" w:rsidP="00541397">
      <w:pPr>
        <w:ind w:firstLine="425"/>
        <w:rPr>
          <w:sz w:val="24"/>
          <w:szCs w:val="24"/>
        </w:rPr>
      </w:pPr>
    </w:p>
    <w:p w:rsidR="00541397" w:rsidRDefault="00541397" w:rsidP="00541397">
      <w:pPr>
        <w:pStyle w:val="ae"/>
        <w:widowControl w:val="0"/>
        <w:tabs>
          <w:tab w:val="left" w:pos="426"/>
        </w:tabs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Порядок проведения учебного процесса</w:t>
      </w:r>
    </w:p>
    <w:p w:rsidR="00541397" w:rsidRDefault="00541397" w:rsidP="00541397">
      <w:pPr>
        <w:tabs>
          <w:tab w:val="left" w:pos="1276"/>
        </w:tabs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</w:t>
      </w:r>
      <w:proofErr w:type="gramStart"/>
      <w:r>
        <w:rPr>
          <w:sz w:val="24"/>
          <w:szCs w:val="24"/>
        </w:rPr>
        <w:t>3.1 В</w:t>
      </w:r>
      <w:proofErr w:type="gramEnd"/>
      <w:r>
        <w:rPr>
          <w:sz w:val="24"/>
          <w:szCs w:val="24"/>
        </w:rPr>
        <w:t xml:space="preserve"> колледже учебный процесс по заочной форме обучения осуществляется на основе следующих документов:</w:t>
      </w:r>
    </w:p>
    <w:p w:rsidR="00541397" w:rsidRDefault="00541397" w:rsidP="00541397">
      <w:pPr>
        <w:pStyle w:val="ae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-графика учебного процесса заочного обучения;</w:t>
      </w:r>
    </w:p>
    <w:p w:rsidR="00541397" w:rsidRDefault="00541397" w:rsidP="00541397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-учебных планов по специальностям заочной формы обучения; </w:t>
      </w:r>
    </w:p>
    <w:p w:rsidR="00541397" w:rsidRDefault="00541397" w:rsidP="00541397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графиков  лабораторно</w:t>
      </w:r>
      <w:proofErr w:type="gramEnd"/>
      <w:r>
        <w:rPr>
          <w:rFonts w:ascii="Times New Roman" w:hAnsi="Times New Roman"/>
          <w:sz w:val="24"/>
          <w:szCs w:val="24"/>
        </w:rPr>
        <w:t>-экзаменационных  сессий;</w:t>
      </w:r>
    </w:p>
    <w:p w:rsidR="00541397" w:rsidRDefault="00541397" w:rsidP="00541397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-индивидуальных </w:t>
      </w:r>
      <w:proofErr w:type="gramStart"/>
      <w:r>
        <w:rPr>
          <w:rFonts w:ascii="Times New Roman" w:hAnsi="Times New Roman"/>
          <w:sz w:val="24"/>
          <w:szCs w:val="24"/>
        </w:rPr>
        <w:t>учебных  графиков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41397" w:rsidRDefault="00541397" w:rsidP="00541397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-рабочих программ учебных дисциплин, профессиональных модулей, преддипломной практики;</w:t>
      </w:r>
    </w:p>
    <w:p w:rsidR="00541397" w:rsidRDefault="00541397" w:rsidP="00541397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-утвержденного перечня курсовых работ и сроков их выполнения;</w:t>
      </w:r>
    </w:p>
    <w:p w:rsidR="00541397" w:rsidRDefault="00541397" w:rsidP="00541397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-расписаний учебных </w:t>
      </w:r>
      <w:proofErr w:type="gramStart"/>
      <w:r>
        <w:rPr>
          <w:rFonts w:ascii="Times New Roman" w:hAnsi="Times New Roman"/>
          <w:sz w:val="24"/>
          <w:szCs w:val="24"/>
        </w:rPr>
        <w:t>занятий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межсессионный период.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График учебного процесса заочной формы </w:t>
      </w:r>
      <w:proofErr w:type="gramStart"/>
      <w:r>
        <w:rPr>
          <w:rFonts w:ascii="Times New Roman" w:hAnsi="Times New Roman"/>
          <w:sz w:val="24"/>
          <w:szCs w:val="24"/>
        </w:rPr>
        <w:t>обучения  разрабатывается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ежегодно. В нем указываются сроки проведения сессий по специальностям и </w:t>
      </w:r>
      <w:proofErr w:type="gramStart"/>
      <w:r>
        <w:rPr>
          <w:rFonts w:ascii="Times New Roman" w:hAnsi="Times New Roman"/>
          <w:sz w:val="24"/>
          <w:szCs w:val="24"/>
        </w:rPr>
        <w:t>курсам,  сроки</w:t>
      </w:r>
      <w:proofErr w:type="gramEnd"/>
      <w:r>
        <w:rPr>
          <w:rFonts w:ascii="Times New Roman" w:hAnsi="Times New Roman"/>
          <w:sz w:val="24"/>
          <w:szCs w:val="24"/>
        </w:rPr>
        <w:t xml:space="preserve">  прохождения производственной (преддипломной) практики.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Обучающимся, успешно выполнившим учебный график, не имеющим академические задолженности, предоставляется право на дополнительный оплачиваемый отпуск и выдается справка-вызов на сессию установленного образца. Справка-вызов выдается с таким расчетом, чтобы общая продолжительность учебного отпуска не превышала срока, установленного ТК РФ. 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Обучающимся, не выполнившим по уважительным причинам индивидуальный график учебного процесса к началу сессии,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зав.заочным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отделением имеет право установить другой срок ее проведения.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Обучающиеся, прибывшие на сессию без справки-вызова, допускаются к выполнению всех видов учебной деятельности по дисциплинам и профессиональным модулям, по которым успешно выполнены предусмотренные учебным планом домашние контрольные работы, а также к посещению учебных занятий по другим дисциплинам, за исключением допуска </w:t>
      </w:r>
      <w:proofErr w:type="gramStart"/>
      <w:r>
        <w:rPr>
          <w:rFonts w:ascii="Times New Roman" w:hAnsi="Times New Roman"/>
          <w:sz w:val="24"/>
          <w:szCs w:val="24"/>
        </w:rPr>
        <w:t>к  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 по ним.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Не позднее, чем за 7 дней до начала сессии составляется расписание ее проведения, которое размещается на информационном стенде в колледже. В расписание включаются все виды учебных занятий (лекции, практические и т.д.), консультации.      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По результатам летней сессии готовится проект приказа о переводе   на следующий курс студентов, успешно выполнивших учебный </w:t>
      </w:r>
      <w:proofErr w:type="gramStart"/>
      <w:r>
        <w:rPr>
          <w:rFonts w:ascii="Times New Roman" w:hAnsi="Times New Roman"/>
          <w:sz w:val="24"/>
          <w:szCs w:val="24"/>
        </w:rPr>
        <w:t>план  и</w:t>
      </w:r>
      <w:proofErr w:type="gramEnd"/>
      <w:r>
        <w:rPr>
          <w:rFonts w:ascii="Times New Roman" w:hAnsi="Times New Roman"/>
          <w:sz w:val="24"/>
          <w:szCs w:val="24"/>
        </w:rPr>
        <w:t xml:space="preserve"> не имеющих академических  задолженностей.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Обучающимся, не выполнившим учебный </w:t>
      </w:r>
      <w:proofErr w:type="gramStart"/>
      <w:r>
        <w:rPr>
          <w:rFonts w:ascii="Times New Roman" w:hAnsi="Times New Roman"/>
          <w:sz w:val="24"/>
          <w:szCs w:val="24"/>
        </w:rPr>
        <w:t>план  и</w:t>
      </w:r>
      <w:proofErr w:type="gramEnd"/>
      <w:r>
        <w:rPr>
          <w:rFonts w:ascii="Times New Roman" w:hAnsi="Times New Roman"/>
          <w:sz w:val="24"/>
          <w:szCs w:val="24"/>
        </w:rPr>
        <w:t xml:space="preserve">  имеющим академические  задолженности,  колледж имеет право устанавливать конкретные сроки повторной аттестации.</w:t>
      </w:r>
    </w:p>
    <w:p w:rsidR="00541397" w:rsidRDefault="00541397" w:rsidP="00541397">
      <w:pPr>
        <w:pStyle w:val="ae"/>
        <w:widowControl w:val="0"/>
        <w:tabs>
          <w:tab w:val="left" w:pos="1276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Выпускнику, прошедшему в установленном порядке государственную (итоговую) аттестацию, выдается диплом государственного образца о среднем профессиональном образовании и приложение к нему. </w:t>
      </w:r>
    </w:p>
    <w:p w:rsidR="00541397" w:rsidRDefault="00541397" w:rsidP="00541397">
      <w:pPr>
        <w:pStyle w:val="ae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Обучающемуся, отчисленному из колледжа, в том числе и при переходе (переводе) в другое образовательное учреждение, выдается академическая справка установленного образца по личному заявлению.</w:t>
      </w:r>
    </w:p>
    <w:p w:rsidR="00541397" w:rsidRDefault="00541397" w:rsidP="00541397">
      <w:pPr>
        <w:ind w:firstLine="425"/>
        <w:rPr>
          <w:b/>
          <w:sz w:val="24"/>
          <w:szCs w:val="24"/>
        </w:rPr>
      </w:pPr>
    </w:p>
    <w:p w:rsidR="00541397" w:rsidRDefault="00541397" w:rsidP="00541397">
      <w:pPr>
        <w:rPr>
          <w:b/>
          <w:sz w:val="24"/>
          <w:szCs w:val="24"/>
        </w:rPr>
      </w:pPr>
    </w:p>
    <w:p w:rsidR="00541397" w:rsidRDefault="00541397" w:rsidP="00541397">
      <w:pPr>
        <w:rPr>
          <w:sz w:val="24"/>
          <w:szCs w:val="24"/>
        </w:rPr>
      </w:pPr>
    </w:p>
    <w:p w:rsidR="00A917B9" w:rsidRDefault="00A917B9" w:rsidP="00541397">
      <w:pPr>
        <w:rPr>
          <w:sz w:val="24"/>
          <w:szCs w:val="24"/>
        </w:rPr>
      </w:pPr>
    </w:p>
    <w:sectPr w:rsidR="00A917B9" w:rsidSect="00541397">
      <w:type w:val="continuous"/>
      <w:pgSz w:w="16840" w:h="11907" w:orient="landscape" w:code="9"/>
      <w:pgMar w:top="266" w:right="363" w:bottom="357" w:left="363" w:header="96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CD8"/>
    <w:multiLevelType w:val="hybridMultilevel"/>
    <w:tmpl w:val="C888A3E4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D4C"/>
    <w:multiLevelType w:val="hybridMultilevel"/>
    <w:tmpl w:val="6A48BD5A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C5E"/>
    <w:multiLevelType w:val="hybridMultilevel"/>
    <w:tmpl w:val="D78EF9C2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456A"/>
    <w:multiLevelType w:val="hybridMultilevel"/>
    <w:tmpl w:val="66460DE8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7B9"/>
    <w:rsid w:val="00025D1E"/>
    <w:rsid w:val="000521C1"/>
    <w:rsid w:val="000550F4"/>
    <w:rsid w:val="00064421"/>
    <w:rsid w:val="00067A8F"/>
    <w:rsid w:val="0009097A"/>
    <w:rsid w:val="000C164F"/>
    <w:rsid w:val="000C19E3"/>
    <w:rsid w:val="00120EBB"/>
    <w:rsid w:val="00132D25"/>
    <w:rsid w:val="00153610"/>
    <w:rsid w:val="00187ADB"/>
    <w:rsid w:val="00191156"/>
    <w:rsid w:val="0019387A"/>
    <w:rsid w:val="001D1817"/>
    <w:rsid w:val="001E4E37"/>
    <w:rsid w:val="00222BA2"/>
    <w:rsid w:val="00222E29"/>
    <w:rsid w:val="00223675"/>
    <w:rsid w:val="0026115C"/>
    <w:rsid w:val="00270909"/>
    <w:rsid w:val="0027609B"/>
    <w:rsid w:val="002846A7"/>
    <w:rsid w:val="002A1EC3"/>
    <w:rsid w:val="002A74BD"/>
    <w:rsid w:val="002C1424"/>
    <w:rsid w:val="002C5967"/>
    <w:rsid w:val="002D64CF"/>
    <w:rsid w:val="00330E5E"/>
    <w:rsid w:val="003456D6"/>
    <w:rsid w:val="003512D4"/>
    <w:rsid w:val="00370366"/>
    <w:rsid w:val="003A0BC1"/>
    <w:rsid w:val="003D3A92"/>
    <w:rsid w:val="003D635E"/>
    <w:rsid w:val="003F179C"/>
    <w:rsid w:val="004447A6"/>
    <w:rsid w:val="00451819"/>
    <w:rsid w:val="004854DF"/>
    <w:rsid w:val="004A3126"/>
    <w:rsid w:val="004E31C2"/>
    <w:rsid w:val="004E477C"/>
    <w:rsid w:val="004F7648"/>
    <w:rsid w:val="00504060"/>
    <w:rsid w:val="00540958"/>
    <w:rsid w:val="00541397"/>
    <w:rsid w:val="0059003C"/>
    <w:rsid w:val="005C620B"/>
    <w:rsid w:val="0061338B"/>
    <w:rsid w:val="006520A5"/>
    <w:rsid w:val="006B2184"/>
    <w:rsid w:val="006E0990"/>
    <w:rsid w:val="006E7C40"/>
    <w:rsid w:val="00735CA3"/>
    <w:rsid w:val="00757075"/>
    <w:rsid w:val="00766CEB"/>
    <w:rsid w:val="00791406"/>
    <w:rsid w:val="007A0286"/>
    <w:rsid w:val="00801082"/>
    <w:rsid w:val="00863965"/>
    <w:rsid w:val="008A2D44"/>
    <w:rsid w:val="008F29E8"/>
    <w:rsid w:val="009051DD"/>
    <w:rsid w:val="00916200"/>
    <w:rsid w:val="00926549"/>
    <w:rsid w:val="009321D0"/>
    <w:rsid w:val="009476AA"/>
    <w:rsid w:val="00963939"/>
    <w:rsid w:val="00971797"/>
    <w:rsid w:val="009916D1"/>
    <w:rsid w:val="009D0FAE"/>
    <w:rsid w:val="009F32FB"/>
    <w:rsid w:val="00A10924"/>
    <w:rsid w:val="00A3075A"/>
    <w:rsid w:val="00A334B7"/>
    <w:rsid w:val="00A423C8"/>
    <w:rsid w:val="00A52623"/>
    <w:rsid w:val="00A80589"/>
    <w:rsid w:val="00A85983"/>
    <w:rsid w:val="00A917B9"/>
    <w:rsid w:val="00A936C0"/>
    <w:rsid w:val="00AA31F3"/>
    <w:rsid w:val="00AB6955"/>
    <w:rsid w:val="00AC6599"/>
    <w:rsid w:val="00AE2582"/>
    <w:rsid w:val="00B25F9B"/>
    <w:rsid w:val="00B91952"/>
    <w:rsid w:val="00BB3C02"/>
    <w:rsid w:val="00BC6160"/>
    <w:rsid w:val="00BE6F1B"/>
    <w:rsid w:val="00C0237B"/>
    <w:rsid w:val="00C512C6"/>
    <w:rsid w:val="00C611BC"/>
    <w:rsid w:val="00C757AF"/>
    <w:rsid w:val="00C87496"/>
    <w:rsid w:val="00CC0B08"/>
    <w:rsid w:val="00CC27E0"/>
    <w:rsid w:val="00CE5BF2"/>
    <w:rsid w:val="00CF201A"/>
    <w:rsid w:val="00D721DD"/>
    <w:rsid w:val="00D73E2D"/>
    <w:rsid w:val="00DA41A9"/>
    <w:rsid w:val="00DB26BA"/>
    <w:rsid w:val="00DD0E6F"/>
    <w:rsid w:val="00DD1B67"/>
    <w:rsid w:val="00DE2440"/>
    <w:rsid w:val="00DF5397"/>
    <w:rsid w:val="00E1236B"/>
    <w:rsid w:val="00E16F0F"/>
    <w:rsid w:val="00E200C9"/>
    <w:rsid w:val="00E43179"/>
    <w:rsid w:val="00EB693E"/>
    <w:rsid w:val="00ED6DA7"/>
    <w:rsid w:val="00EF0393"/>
    <w:rsid w:val="00F017E2"/>
    <w:rsid w:val="00F01F1F"/>
    <w:rsid w:val="00F05780"/>
    <w:rsid w:val="00F376ED"/>
    <w:rsid w:val="00F4451A"/>
    <w:rsid w:val="00F6226C"/>
    <w:rsid w:val="00FA4525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41BA"/>
  <w15:docId w15:val="{A70A831C-16F3-4B1C-90B9-091B334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7B9"/>
    <w:pPr>
      <w:keepNext/>
      <w:ind w:left="4140" w:right="3600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A917B9"/>
    <w:pPr>
      <w:keepNext/>
      <w:ind w:left="4140" w:right="3600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917B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917B9"/>
    <w:pPr>
      <w:keepNext/>
      <w:ind w:left="-78" w:right="-127"/>
      <w:outlineLvl w:val="3"/>
    </w:pPr>
    <w:rPr>
      <w:b/>
      <w:sz w:val="1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A917B9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A917B9"/>
    <w:pPr>
      <w:keepNext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917B9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7B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7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1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7B9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A91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917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17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A917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rsid w:val="00A91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A917B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uiPriority w:val="99"/>
    <w:semiHidden/>
    <w:rsid w:val="00A91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917B9"/>
    <w:rPr>
      <w:b/>
      <w:sz w:val="24"/>
    </w:rPr>
  </w:style>
  <w:style w:type="character" w:customStyle="1" w:styleId="a8">
    <w:name w:val="Основной текст Знак"/>
    <w:basedOn w:val="a0"/>
    <w:link w:val="a7"/>
    <w:semiHidden/>
    <w:rsid w:val="00A91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A917B9"/>
    <w:pPr>
      <w:ind w:left="36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A9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A917B9"/>
    <w:pPr>
      <w:tabs>
        <w:tab w:val="decimal" w:pos="720"/>
      </w:tabs>
      <w:ind w:left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917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917B9"/>
    <w:pPr>
      <w:tabs>
        <w:tab w:val="num" w:pos="720"/>
      </w:tabs>
      <w:ind w:left="709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semiHidden/>
    <w:rsid w:val="00A917B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"/>
    <w:semiHidden/>
    <w:unhideWhenUsed/>
    <w:rsid w:val="00A917B9"/>
    <w:pPr>
      <w:ind w:left="-92" w:right="-98"/>
      <w:jc w:val="center"/>
    </w:pPr>
    <w:rPr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A91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7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1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A917B9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A917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1CC5-EB94-40AC-9A91-C60BBECB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10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52</cp:revision>
  <cp:lastPrinted>2019-10-25T03:58:00Z</cp:lastPrinted>
  <dcterms:created xsi:type="dcterms:W3CDTF">2015-09-24T04:04:00Z</dcterms:created>
  <dcterms:modified xsi:type="dcterms:W3CDTF">2022-09-14T04:22:00Z</dcterms:modified>
</cp:coreProperties>
</file>